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25044" w:rsidRPr="006905B9" w:rsidRDefault="006905B9">
      <w:pPr>
        <w:jc w:val="center"/>
        <w:rPr>
          <w:lang w:val="en-US"/>
        </w:rPr>
      </w:pPr>
      <w:r w:rsidRPr="006905B9">
        <w:rPr>
          <w:rFonts w:ascii="Open Sans" w:eastAsia="Open Sans" w:hAnsi="Open Sans" w:cs="Open Sans"/>
          <w:b/>
          <w:sz w:val="32"/>
          <w:szCs w:val="32"/>
          <w:lang w:val="en-US"/>
        </w:rPr>
        <w:t>BUSINESS MODEL DAY by ThinkBiz</w:t>
      </w:r>
      <w:r>
        <w:rPr>
          <w:noProof/>
        </w:rPr>
        <w:drawing>
          <wp:anchor distT="0" distB="0" distL="0" distR="0" simplePos="0" relativeHeight="251658240" behindDoc="0" locked="0" layoutInCell="0" hidden="0" allowOverlap="0">
            <wp:simplePos x="0" y="0"/>
            <wp:positionH relativeFrom="margin">
              <wp:posOffset>152400</wp:posOffset>
            </wp:positionH>
            <wp:positionV relativeFrom="paragraph">
              <wp:posOffset>371475</wp:posOffset>
            </wp:positionV>
            <wp:extent cx="4943475" cy="1838482"/>
            <wp:effectExtent l="0" t="0" r="0" b="0"/>
            <wp:wrapTopAndBottom distT="0" dist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4"/>
                    <a:srcRect/>
                    <a:stretch>
                      <a:fillRect/>
                    </a:stretch>
                  </pic:blipFill>
                  <pic:spPr>
                    <a:xfrm>
                      <a:off x="0" y="0"/>
                      <a:ext cx="4943475" cy="1838482"/>
                    </a:xfrm>
                    <a:prstGeom prst="rect">
                      <a:avLst/>
                    </a:prstGeom>
                    <a:ln/>
                  </pic:spPr>
                </pic:pic>
              </a:graphicData>
            </a:graphic>
          </wp:anchor>
        </w:drawing>
      </w:r>
    </w:p>
    <w:p w:rsidR="00625044" w:rsidRPr="003C713F" w:rsidRDefault="00625044">
      <w:pPr>
        <w:spacing w:after="0" w:line="240" w:lineRule="auto"/>
      </w:pPr>
    </w:p>
    <w:p w:rsidR="00625044" w:rsidRDefault="006905B9">
      <w:pPr>
        <w:spacing w:after="0" w:line="240" w:lineRule="auto"/>
      </w:pPr>
      <w:r>
        <w:rPr>
          <w:rFonts w:ascii="Open Sans" w:eastAsia="Open Sans" w:hAnsi="Open Sans" w:cs="Open Sans"/>
          <w:b/>
        </w:rPr>
        <w:t>Πότε:</w:t>
      </w:r>
      <w:r>
        <w:rPr>
          <w:rFonts w:ascii="Open Sans" w:eastAsia="Open Sans" w:hAnsi="Open Sans" w:cs="Open Sans"/>
        </w:rPr>
        <w:t xml:space="preserve"> Πέμπτη, 10/3,  12.00-17.00</w:t>
      </w:r>
    </w:p>
    <w:p w:rsidR="00625044" w:rsidRDefault="006905B9">
      <w:pPr>
        <w:spacing w:after="0" w:line="240" w:lineRule="auto"/>
      </w:pPr>
      <w:r>
        <w:rPr>
          <w:rFonts w:ascii="Open Sans" w:eastAsia="Open Sans" w:hAnsi="Open Sans" w:cs="Open Sans"/>
          <w:b/>
        </w:rPr>
        <w:t>Πού</w:t>
      </w:r>
      <w:r>
        <w:rPr>
          <w:rFonts w:ascii="Open Sans" w:eastAsia="Open Sans" w:hAnsi="Open Sans" w:cs="Open Sans"/>
        </w:rPr>
        <w:t>: Αμφιθέατρο Αντωνιάδου, ΟΠΑ,  Πατησίων 76</w:t>
      </w:r>
    </w:p>
    <w:p w:rsidR="00625044" w:rsidRDefault="00625044">
      <w:pPr>
        <w:spacing w:after="0" w:line="240" w:lineRule="auto"/>
      </w:pPr>
    </w:p>
    <w:p w:rsidR="00625044" w:rsidRDefault="006905B9">
      <w:r>
        <w:rPr>
          <w:rFonts w:ascii="Open Sans" w:eastAsia="Open Sans" w:hAnsi="Open Sans" w:cs="Open Sans"/>
        </w:rPr>
        <w:t>Έχεις μία επιχειρηματική ιδέα, αλλά δεν ξέρεις από που να ξεκινήσεις;</w:t>
      </w:r>
      <w:r>
        <w:rPr>
          <w:rFonts w:ascii="Open Sans" w:eastAsia="Open Sans" w:hAnsi="Open Sans" w:cs="Open Sans"/>
        </w:rPr>
        <w:br/>
      </w:r>
      <w:r>
        <w:rPr>
          <w:rFonts w:ascii="Open Sans" w:eastAsia="Open Sans" w:hAnsi="Open Sans" w:cs="Open Sans"/>
        </w:rPr>
        <w:br/>
        <w:t>Το Business Model Canvas είναι το εργαλείο που θα σε βοηθήσει να θέσεις τις βάσεις, ώστε να μετατρέψεις την ιδέα σου σε επιχειρηματική δράση! Πώς όμως φτιάχνουμε ένα σωστό και επιτυχημένο Business Model Canvas;</w:t>
      </w:r>
    </w:p>
    <w:p w:rsidR="00625044" w:rsidRDefault="006905B9">
      <w:r>
        <w:rPr>
          <w:rFonts w:ascii="Open Sans" w:eastAsia="Open Sans" w:hAnsi="Open Sans" w:cs="Open Sans"/>
        </w:rPr>
        <w:t>Έλα την</w:t>
      </w:r>
      <w:r>
        <w:rPr>
          <w:rFonts w:ascii="Open Sans" w:eastAsia="Open Sans" w:hAnsi="Open Sans" w:cs="Open Sans"/>
          <w:b/>
        </w:rPr>
        <w:t xml:space="preserve"> Πέμπτη, 10 Μαρτίου </w:t>
      </w:r>
      <w:r>
        <w:rPr>
          <w:rFonts w:ascii="Open Sans" w:eastAsia="Open Sans" w:hAnsi="Open Sans" w:cs="Open Sans"/>
        </w:rPr>
        <w:t xml:space="preserve">στο </w:t>
      </w:r>
      <w:r>
        <w:rPr>
          <w:rFonts w:ascii="Open Sans" w:eastAsia="Open Sans" w:hAnsi="Open Sans" w:cs="Open Sans"/>
          <w:b/>
        </w:rPr>
        <w:t xml:space="preserve">Αμφιθέατρο Αντωνιάδου </w:t>
      </w:r>
      <w:r>
        <w:rPr>
          <w:rFonts w:ascii="Open Sans" w:eastAsia="Open Sans" w:hAnsi="Open Sans" w:cs="Open Sans"/>
        </w:rPr>
        <w:t xml:space="preserve">του </w:t>
      </w:r>
      <w:hyperlink r:id="rId5">
        <w:r>
          <w:rPr>
            <w:rFonts w:ascii="Open Sans" w:eastAsia="Open Sans" w:hAnsi="Open Sans" w:cs="Open Sans"/>
            <w:b/>
            <w:color w:val="1155CC"/>
            <w:u w:val="single"/>
          </w:rPr>
          <w:t>Οικονομικού Πανεπιστημίου Αθηνών</w:t>
        </w:r>
      </w:hyperlink>
      <w:hyperlink r:id="rId6">
        <w:r>
          <w:rPr>
            <w:rFonts w:ascii="Open Sans" w:eastAsia="Open Sans" w:hAnsi="Open Sans" w:cs="Open Sans"/>
            <w:color w:val="1155CC"/>
            <w:u w:val="single"/>
          </w:rPr>
          <w:t xml:space="preserve"> </w:t>
        </w:r>
      </w:hyperlink>
      <w:hyperlink r:id="rId7">
        <w:r>
          <w:rPr>
            <w:rFonts w:ascii="Open Sans" w:eastAsia="Open Sans" w:hAnsi="Open Sans" w:cs="Open Sans"/>
            <w:b/>
            <w:color w:val="1155CC"/>
            <w:u w:val="single"/>
          </w:rPr>
          <w:t>(ΟΠΑ)</w:t>
        </w:r>
      </w:hyperlink>
      <w:r>
        <w:rPr>
          <w:rFonts w:ascii="Open Sans" w:eastAsia="Open Sans" w:hAnsi="Open Sans" w:cs="Open Sans"/>
        </w:rPr>
        <w:t xml:space="preserve"> στο </w:t>
      </w:r>
      <w:hyperlink r:id="rId8">
        <w:r>
          <w:rPr>
            <w:rFonts w:ascii="Open Sans" w:eastAsia="Open Sans" w:hAnsi="Open Sans" w:cs="Open Sans"/>
            <w:b/>
            <w:color w:val="1155CC"/>
            <w:u w:val="single"/>
          </w:rPr>
          <w:t>Business Model Day</w:t>
        </w:r>
      </w:hyperlink>
      <w:r>
        <w:rPr>
          <w:rFonts w:ascii="Open Sans" w:eastAsia="Open Sans" w:hAnsi="Open Sans" w:cs="Open Sans"/>
        </w:rPr>
        <w:t xml:space="preserve">, μια ξεχωριστή ημέρα όπου συναντιούνται η δημιουργικότητα και η επιχειρηματική σκέψη σε μια διοργάνωση του </w:t>
      </w:r>
      <w:hyperlink r:id="rId9">
        <w:proofErr w:type="spellStart"/>
        <w:r>
          <w:rPr>
            <w:rFonts w:ascii="Open Sans" w:eastAsia="Open Sans" w:hAnsi="Open Sans" w:cs="Open Sans"/>
            <w:b/>
            <w:color w:val="1155CC"/>
            <w:u w:val="single"/>
          </w:rPr>
          <w:t>ΤhinkBiz</w:t>
        </w:r>
        <w:proofErr w:type="spellEnd"/>
      </w:hyperlink>
      <w:r>
        <w:rPr>
          <w:rFonts w:asciiTheme="minorHAnsi" w:eastAsia="Open Sans" w:hAnsiTheme="minorHAnsi" w:cs="Open Sans"/>
          <w:b/>
        </w:rPr>
        <w:t xml:space="preserve">, </w:t>
      </w:r>
      <w:r w:rsidRPr="003C713F">
        <w:rPr>
          <w:rFonts w:ascii="Open Sans" w:eastAsia="Open Sans" w:hAnsi="Open Sans" w:cs="Open Sans"/>
        </w:rPr>
        <w:t>με την υποστήριξη</w:t>
      </w:r>
      <w:r w:rsidR="003C713F">
        <w:rPr>
          <w:rFonts w:ascii="Open Sans" w:eastAsia="Open Sans" w:hAnsi="Open Sans" w:cs="Open Sans"/>
        </w:rPr>
        <w:t xml:space="preserve"> </w:t>
      </w:r>
      <w:r>
        <w:rPr>
          <w:rFonts w:ascii="Open Sans" w:eastAsia="Open Sans" w:hAnsi="Open Sans" w:cs="Open Sans"/>
        </w:rPr>
        <w:t xml:space="preserve">της </w:t>
      </w:r>
      <w:hyperlink r:id="rId10">
        <w:r w:rsidR="003C713F">
          <w:rPr>
            <w:rFonts w:ascii="Open Sans" w:eastAsia="Open Sans" w:hAnsi="Open Sans" w:cs="Open Sans"/>
            <w:b/>
            <w:color w:val="1155CC"/>
            <w:u w:val="single"/>
          </w:rPr>
          <w:t>Μονά</w:t>
        </w:r>
        <w:r>
          <w:rPr>
            <w:rFonts w:ascii="Open Sans" w:eastAsia="Open Sans" w:hAnsi="Open Sans" w:cs="Open Sans"/>
            <w:b/>
            <w:color w:val="1155CC"/>
            <w:u w:val="single"/>
          </w:rPr>
          <w:t xml:space="preserve">δας Καινοτομίας και Επιχειρηματικότητας </w:t>
        </w:r>
        <w:r w:rsidRPr="003C713F">
          <w:rPr>
            <w:rFonts w:ascii="Open Sans" w:eastAsia="Open Sans" w:hAnsi="Open Sans" w:cs="Open Sans"/>
            <w:b/>
            <w:color w:val="1155CC"/>
            <w:u w:val="single"/>
          </w:rPr>
          <w:t xml:space="preserve">του </w:t>
        </w:r>
        <w:r>
          <w:rPr>
            <w:rFonts w:ascii="Open Sans" w:eastAsia="Open Sans" w:hAnsi="Open Sans" w:cs="Open Sans"/>
            <w:b/>
            <w:color w:val="1155CC"/>
            <w:u w:val="single"/>
          </w:rPr>
          <w:t>ΟΠΑ</w:t>
        </w:r>
      </w:hyperlink>
      <w:r>
        <w:rPr>
          <w:rFonts w:ascii="Open Sans" w:eastAsia="Open Sans" w:hAnsi="Open Sans" w:cs="Open Sans"/>
        </w:rPr>
        <w:t>.</w:t>
      </w:r>
      <w:r>
        <w:rPr>
          <w:rFonts w:ascii="Open Sans" w:eastAsia="Open Sans" w:hAnsi="Open Sans" w:cs="Open Sans"/>
          <w:b/>
        </w:rPr>
        <w:t xml:space="preserve"> </w:t>
      </w:r>
    </w:p>
    <w:p w:rsidR="00625044" w:rsidRDefault="006905B9">
      <w:bookmarkStart w:id="0" w:name="h.gjdgxs" w:colFirst="0" w:colLast="0"/>
      <w:bookmarkEnd w:id="0"/>
      <w:r>
        <w:rPr>
          <w:rFonts w:ascii="Open Sans" w:eastAsia="Open Sans" w:hAnsi="Open Sans" w:cs="Open Sans"/>
          <w:b/>
          <w:sz w:val="28"/>
          <w:szCs w:val="28"/>
        </w:rPr>
        <w:t>Τι είναι;</w:t>
      </w:r>
    </w:p>
    <w:p w:rsidR="00625044" w:rsidRDefault="006905B9">
      <w:r>
        <w:rPr>
          <w:rFonts w:ascii="Open Sans" w:eastAsia="Open Sans" w:hAnsi="Open Sans" w:cs="Open Sans"/>
        </w:rPr>
        <w:t xml:space="preserve">Το </w:t>
      </w:r>
      <w:r>
        <w:rPr>
          <w:rFonts w:ascii="Open Sans" w:eastAsia="Open Sans" w:hAnsi="Open Sans" w:cs="Open Sans"/>
          <w:b/>
        </w:rPr>
        <w:t>Business Model Day</w:t>
      </w:r>
      <w:r>
        <w:rPr>
          <w:rFonts w:ascii="Open Sans" w:eastAsia="Open Sans" w:hAnsi="Open Sans" w:cs="Open Sans"/>
        </w:rPr>
        <w:t xml:space="preserve"> είναι μια ημέρα αφιερωμένη στο </w:t>
      </w:r>
      <w:r>
        <w:rPr>
          <w:rFonts w:ascii="Open Sans" w:eastAsia="Open Sans" w:hAnsi="Open Sans" w:cs="Open Sans"/>
          <w:b/>
        </w:rPr>
        <w:t xml:space="preserve">Business Modelling! </w:t>
      </w:r>
    </w:p>
    <w:p w:rsidR="00625044" w:rsidRDefault="006905B9">
      <w:r>
        <w:rPr>
          <w:rFonts w:ascii="Open Sans" w:eastAsia="Open Sans" w:hAnsi="Open Sans" w:cs="Open Sans"/>
        </w:rPr>
        <w:t xml:space="preserve">Σκοπός της εκδήλωσης είναι η εξοικείωση των συμμετεχόντων με το </w:t>
      </w:r>
      <w:r>
        <w:rPr>
          <w:rFonts w:ascii="Open Sans" w:eastAsia="Open Sans" w:hAnsi="Open Sans" w:cs="Open Sans"/>
          <w:b/>
        </w:rPr>
        <w:t>Business Model Canvas</w:t>
      </w:r>
      <w:r>
        <w:rPr>
          <w:rFonts w:ascii="Open Sans" w:eastAsia="Open Sans" w:hAnsi="Open Sans" w:cs="Open Sans"/>
        </w:rPr>
        <w:t xml:space="preserve"> και η δημιουργία ενός ολοκληρωμένου καμβά επιχειρηματικού μοντέλου μίας γνωστής startup. </w:t>
      </w:r>
    </w:p>
    <w:p w:rsidR="00625044" w:rsidRDefault="006905B9">
      <w:r>
        <w:rPr>
          <w:rFonts w:ascii="Open Sans" w:eastAsia="Open Sans" w:hAnsi="Open Sans" w:cs="Open Sans"/>
        </w:rPr>
        <w:t xml:space="preserve">Κατά τη διάρκεια της εκδήλωσης, θα έχεις την ευκαιρία να ακούσεις τα αποτελέσματα έρευνας στην οποία συμμετείχε το ΟΠΑ, σχετικά με τη </w:t>
      </w:r>
      <w:r>
        <w:rPr>
          <w:rFonts w:ascii="Open Sans" w:eastAsia="Open Sans" w:hAnsi="Open Sans" w:cs="Open Sans"/>
          <w:b/>
        </w:rPr>
        <w:t>στάση των νέων απέναντι στη νεανική επιχειρηματικότητα</w:t>
      </w:r>
      <w:r>
        <w:rPr>
          <w:rFonts w:ascii="Open Sans" w:eastAsia="Open Sans" w:hAnsi="Open Sans" w:cs="Open Sans"/>
        </w:rPr>
        <w:t xml:space="preserve"> από την Αναπληρώτρια Καθηγήτρια του Τμήματος Διοικητικής Επιστήμης και Τεχνολογίας (ΔΕΤ) του ΟΠΑ, κα. </w:t>
      </w:r>
      <w:hyperlink r:id="rId11">
        <w:r>
          <w:rPr>
            <w:rFonts w:ascii="Open Sans" w:eastAsia="Open Sans" w:hAnsi="Open Sans" w:cs="Open Sans"/>
            <w:b/>
            <w:color w:val="1155CC"/>
            <w:u w:val="single"/>
          </w:rPr>
          <w:t>Κατερίνα Πραματάρη</w:t>
        </w:r>
      </w:hyperlink>
      <w:r>
        <w:rPr>
          <w:rFonts w:ascii="Open Sans" w:eastAsia="Open Sans" w:hAnsi="Open Sans" w:cs="Open Sans"/>
        </w:rPr>
        <w:t xml:space="preserve">, να μάθεις </w:t>
      </w:r>
      <w:r>
        <w:rPr>
          <w:rFonts w:ascii="Open Sans" w:eastAsia="Open Sans" w:hAnsi="Open Sans" w:cs="Open Sans"/>
          <w:b/>
        </w:rPr>
        <w:t>πώς δομείται σωστά ένα Business Model Canvas</w:t>
      </w:r>
      <w:r>
        <w:rPr>
          <w:rFonts w:ascii="Open Sans" w:eastAsia="Open Sans" w:hAnsi="Open Sans" w:cs="Open Sans"/>
        </w:rPr>
        <w:t xml:space="preserve"> από το </w:t>
      </w:r>
      <w:hyperlink r:id="rId12">
        <w:r>
          <w:rPr>
            <w:rFonts w:ascii="Open Sans" w:eastAsia="Open Sans" w:hAnsi="Open Sans" w:cs="Open Sans"/>
            <w:b/>
            <w:color w:val="1155CC"/>
            <w:u w:val="single"/>
          </w:rPr>
          <w:t>Θοδωρή Μουλό</w:t>
        </w:r>
      </w:hyperlink>
      <w:r>
        <w:rPr>
          <w:rFonts w:ascii="Open Sans" w:eastAsia="Open Sans" w:hAnsi="Open Sans" w:cs="Open Sans"/>
        </w:rPr>
        <w:t xml:space="preserve">, COO </w:t>
      </w:r>
      <w:r>
        <w:rPr>
          <w:rFonts w:ascii="Open Sans" w:eastAsia="Open Sans" w:hAnsi="Open Sans" w:cs="Open Sans"/>
        </w:rPr>
        <w:lastRenderedPageBreak/>
        <w:t>τ</w:t>
      </w:r>
      <w:r w:rsidR="003C713F">
        <w:rPr>
          <w:rFonts w:ascii="Open Sans" w:eastAsia="Open Sans" w:hAnsi="Open Sans" w:cs="Open Sans"/>
        </w:rPr>
        <w:t>ης Pinnatta, και να δουλέψεις στο πλαίσιο</w:t>
      </w:r>
      <w:r>
        <w:rPr>
          <w:rFonts w:ascii="Open Sans" w:eastAsia="Open Sans" w:hAnsi="Open Sans" w:cs="Open Sans"/>
        </w:rPr>
        <w:t xml:space="preserve"> μίας ομάδας για τη δημιουργία του Business Model Canvas με τη βοήθεια μεντόρων. </w:t>
      </w:r>
    </w:p>
    <w:p w:rsidR="00625044" w:rsidRDefault="006905B9">
      <w:r>
        <w:rPr>
          <w:rFonts w:ascii="Open Sans" w:eastAsia="Open Sans" w:hAnsi="Open Sans" w:cs="Open Sans"/>
        </w:rPr>
        <w:t xml:space="preserve">Μικρά διαλείμματα με </w:t>
      </w:r>
      <w:r>
        <w:rPr>
          <w:rFonts w:ascii="Open Sans" w:eastAsia="Open Sans" w:hAnsi="Open Sans" w:cs="Open Sans"/>
          <w:b/>
        </w:rPr>
        <w:t xml:space="preserve">διαδραστικά παιχνίδια </w:t>
      </w:r>
      <w:r>
        <w:rPr>
          <w:rFonts w:ascii="Open Sans" w:eastAsia="Open Sans" w:hAnsi="Open Sans" w:cs="Open Sans"/>
        </w:rPr>
        <w:t xml:space="preserve">κατά τη διάρκεια της εκδήλωσης θα σε βοηθήσουν να ξεκουραστείς και να διασκεδάσεις μαζί με την ομάδα του </w:t>
      </w:r>
      <w:r>
        <w:rPr>
          <w:rFonts w:ascii="Open Sans" w:eastAsia="Open Sans" w:hAnsi="Open Sans" w:cs="Open Sans"/>
          <w:b/>
        </w:rPr>
        <w:t>ThinkBiz</w:t>
      </w:r>
      <w:r>
        <w:rPr>
          <w:rFonts w:ascii="Open Sans" w:eastAsia="Open Sans" w:hAnsi="Open Sans" w:cs="Open Sans"/>
        </w:rPr>
        <w:t xml:space="preserve">! </w:t>
      </w:r>
    </w:p>
    <w:p w:rsidR="00625044" w:rsidRDefault="006905B9">
      <w:r>
        <w:rPr>
          <w:rFonts w:ascii="Open Sans" w:eastAsia="Open Sans" w:hAnsi="Open Sans" w:cs="Open Sans"/>
          <w:b/>
          <w:sz w:val="28"/>
          <w:szCs w:val="28"/>
        </w:rPr>
        <w:t>Η πρόκληση</w:t>
      </w:r>
      <w:r>
        <w:rPr>
          <w:rFonts w:ascii="Open Sans" w:eastAsia="Open Sans" w:hAnsi="Open Sans" w:cs="Open Sans"/>
          <w:color w:val="18272C"/>
        </w:rPr>
        <w:t xml:space="preserve"> </w:t>
      </w:r>
    </w:p>
    <w:p w:rsidR="00625044" w:rsidRDefault="006905B9">
      <w:r>
        <w:rPr>
          <w:rFonts w:ascii="Open Sans" w:eastAsia="Open Sans" w:hAnsi="Open Sans" w:cs="Open Sans"/>
        </w:rPr>
        <w:t>Η διαδικασία είναι απλή. Θα σου δοθεί ένας καμβάς και ένα case study μίας γνωστής startup. Θα πρέπει με την ομάδα σου  να ερευνήσεις και να συμπληρώσεις το κάθε κομμάτι του Business Model Canvas, ώστε όταν τελειώσετε, να έχετε δομήσει τη συνολική διάσταση του επιχειρηματικού μοντέλου της startup που θα μελετήσετε. Μετά την συμπλήρωση του καμβά, οι ομάδες θα παρουσιάσουν τη δουλειά τους και θα αξιολογηθούν, ώστε να αναδειχθούν οι δύο νικήτριες ομάδες. Μέλη της κριτικής επιτροπής είναι ο κος.  Ιωάννης Μεθόδιος (Ιδρυτικό μέλος ΚΕΜΕΛ), ο κος. Ιωάννης Κώτης (Μέλος ΚΕΜΕΛ) και ο κος. Σπύρος Λιούκας (Ομότιμος Καθηγητής ΔΕΤ ΟΠΑ). Σε όλη τη διαδικασία  θα σε βοηθήσει η ικανότητα, η φαντασία και η δημιουργικότητα σου αλλά  και οι  mentors που θα είναι κοντά σου για να σε καθοδηγήσουν.</w:t>
      </w:r>
    </w:p>
    <w:p w:rsidR="00625044" w:rsidRDefault="00CA3389">
      <w:r>
        <w:rPr>
          <w:rFonts w:ascii="Open Sans" w:eastAsia="Open Sans" w:hAnsi="Open Sans" w:cs="Open Sans"/>
          <w:b/>
          <w:sz w:val="28"/>
          <w:szCs w:val="28"/>
        </w:rPr>
        <w:t>Τα Έπαθλα</w:t>
      </w:r>
    </w:p>
    <w:p w:rsidR="00625044" w:rsidRDefault="006905B9">
      <w:r>
        <w:rPr>
          <w:rFonts w:ascii="Open Sans" w:eastAsia="Open Sans" w:hAnsi="Open Sans" w:cs="Open Sans"/>
        </w:rPr>
        <w:t>Οι δύο πρώτες ομάδες θα κερδίσουν μια συμμετοχή για</w:t>
      </w:r>
      <w:r w:rsidR="00CA3389">
        <w:rPr>
          <w:rFonts w:ascii="Open Sans" w:eastAsia="Open Sans" w:hAnsi="Open Sans" w:cs="Open Sans"/>
        </w:rPr>
        <w:t xml:space="preserve"> κάθε ένα από τα μέλη τους για τα</w:t>
      </w:r>
      <w:r>
        <w:rPr>
          <w:rFonts w:ascii="Open Sans" w:eastAsia="Open Sans" w:hAnsi="Open Sans" w:cs="Open Sans"/>
        </w:rPr>
        <w:t xml:space="preserve"> σεμινάρια επιχειρηματικότητας</w:t>
      </w:r>
      <w:r w:rsidR="00CA3389">
        <w:rPr>
          <w:rFonts w:ascii="Open Sans" w:eastAsia="Open Sans" w:hAnsi="Open Sans" w:cs="Open Sans"/>
        </w:rPr>
        <w:t xml:space="preserve"> </w:t>
      </w:r>
      <w:r w:rsidR="00CA3389" w:rsidRPr="00CA3389">
        <w:rPr>
          <w:rFonts w:ascii="Open Sans" w:eastAsia="Open Sans" w:hAnsi="Open Sans" w:cs="Open Sans"/>
        </w:rPr>
        <w:t>“Project Management και επιχειρηματικότητα: μια υβριδική προσέγγιση”</w:t>
      </w:r>
      <w:r w:rsidR="00CA3389">
        <w:rPr>
          <w:rFonts w:ascii="Open Sans" w:eastAsia="Open Sans" w:hAnsi="Open Sans" w:cs="Open Sans"/>
        </w:rPr>
        <w:t xml:space="preserve"> και </w:t>
      </w:r>
      <w:r w:rsidR="00CA3389" w:rsidRPr="00CA3389">
        <w:rPr>
          <w:rFonts w:ascii="Open Sans" w:eastAsia="Open Sans" w:hAnsi="Open Sans" w:cs="Open Sans"/>
        </w:rPr>
        <w:t>“</w:t>
      </w:r>
      <w:proofErr w:type="spellStart"/>
      <w:r w:rsidR="00CA3389" w:rsidRPr="00CA3389">
        <w:rPr>
          <w:rFonts w:ascii="Open Sans" w:eastAsia="Open Sans" w:hAnsi="Open Sans" w:cs="Open Sans"/>
        </w:rPr>
        <w:t>Business</w:t>
      </w:r>
      <w:proofErr w:type="spellEnd"/>
      <w:r w:rsidR="00CA3389" w:rsidRPr="00CA3389">
        <w:rPr>
          <w:rFonts w:ascii="Open Sans" w:eastAsia="Open Sans" w:hAnsi="Open Sans" w:cs="Open Sans"/>
        </w:rPr>
        <w:t xml:space="preserve"> </w:t>
      </w:r>
      <w:proofErr w:type="spellStart"/>
      <w:r w:rsidR="00CA3389" w:rsidRPr="00CA3389">
        <w:rPr>
          <w:rFonts w:ascii="Open Sans" w:eastAsia="Open Sans" w:hAnsi="Open Sans" w:cs="Open Sans"/>
        </w:rPr>
        <w:t>Ethics</w:t>
      </w:r>
      <w:proofErr w:type="spellEnd"/>
      <w:r w:rsidR="00CA3389" w:rsidRPr="00CA3389">
        <w:rPr>
          <w:rFonts w:ascii="Open Sans" w:eastAsia="Open Sans" w:hAnsi="Open Sans" w:cs="Open Sans"/>
        </w:rPr>
        <w:t>”</w:t>
      </w:r>
      <w:r>
        <w:rPr>
          <w:rFonts w:ascii="Open Sans" w:eastAsia="Open Sans" w:hAnsi="Open Sans" w:cs="Open Sans"/>
        </w:rPr>
        <w:t>, χορηγία των</w:t>
      </w:r>
      <w:r>
        <w:rPr>
          <w:rFonts w:ascii="Open Sans" w:eastAsia="Open Sans" w:hAnsi="Open Sans" w:cs="Open Sans"/>
          <w:b/>
        </w:rPr>
        <w:t xml:space="preserve"> </w:t>
      </w:r>
      <w:hyperlink r:id="rId13">
        <w:proofErr w:type="spellStart"/>
        <w:r>
          <w:rPr>
            <w:rFonts w:ascii="Open Sans" w:eastAsia="Open Sans" w:hAnsi="Open Sans" w:cs="Open Sans"/>
            <w:b/>
            <w:color w:val="1155CC"/>
            <w:u w:val="single"/>
          </w:rPr>
          <w:t>Critical</w:t>
        </w:r>
        <w:proofErr w:type="spellEnd"/>
        <w:r>
          <w:rPr>
            <w:rFonts w:ascii="Open Sans" w:eastAsia="Open Sans" w:hAnsi="Open Sans" w:cs="Open Sans"/>
            <w:b/>
            <w:color w:val="1155CC"/>
            <w:u w:val="single"/>
          </w:rPr>
          <w:t xml:space="preserve"> </w:t>
        </w:r>
        <w:proofErr w:type="spellStart"/>
        <w:r>
          <w:rPr>
            <w:rFonts w:ascii="Open Sans" w:eastAsia="Open Sans" w:hAnsi="Open Sans" w:cs="Open Sans"/>
            <w:b/>
            <w:color w:val="1155CC"/>
            <w:u w:val="single"/>
          </w:rPr>
          <w:t>Path</w:t>
        </w:r>
        <w:proofErr w:type="spellEnd"/>
      </w:hyperlink>
      <w:r>
        <w:rPr>
          <w:rFonts w:ascii="Open Sans" w:eastAsia="Open Sans" w:hAnsi="Open Sans" w:cs="Open Sans"/>
        </w:rPr>
        <w:t xml:space="preserve"> και </w:t>
      </w:r>
      <w:hyperlink r:id="rId14">
        <w:proofErr w:type="spellStart"/>
        <w:r>
          <w:rPr>
            <w:rFonts w:ascii="Open Sans" w:eastAsia="Open Sans" w:hAnsi="Open Sans" w:cs="Open Sans"/>
            <w:b/>
            <w:color w:val="1155CC"/>
            <w:u w:val="single"/>
          </w:rPr>
          <w:t>Diaplous</w:t>
        </w:r>
        <w:proofErr w:type="spellEnd"/>
      </w:hyperlink>
      <w:r w:rsidR="00CA3389">
        <w:rPr>
          <w:rFonts w:ascii="Open Sans" w:eastAsia="Open Sans" w:hAnsi="Open Sans" w:cs="Open Sans"/>
          <w:b/>
          <w:color w:val="1155CC"/>
          <w:u w:val="single"/>
        </w:rPr>
        <w:t xml:space="preserve"> </w:t>
      </w:r>
      <w:r w:rsidR="00CA3389">
        <w:rPr>
          <w:rFonts w:ascii="Open Sans" w:eastAsia="Open Sans" w:hAnsi="Open Sans" w:cs="Open Sans"/>
          <w:color w:val="auto"/>
        </w:rPr>
        <w:t>αντίστοιχα</w:t>
      </w:r>
      <w:r>
        <w:rPr>
          <w:rFonts w:ascii="Open Sans" w:eastAsia="Open Sans" w:hAnsi="Open Sans" w:cs="Open Sans"/>
        </w:rPr>
        <w:t>.</w:t>
      </w:r>
    </w:p>
    <w:p w:rsidR="00625044" w:rsidRDefault="006905B9">
      <w:r>
        <w:rPr>
          <w:rFonts w:ascii="Open Sans" w:eastAsia="Open Sans" w:hAnsi="Open Sans" w:cs="Open Sans"/>
          <w:b/>
          <w:sz w:val="28"/>
          <w:szCs w:val="28"/>
        </w:rPr>
        <w:t>Δήλωσε συμμετοχή</w:t>
      </w:r>
    </w:p>
    <w:p w:rsidR="00625044" w:rsidRDefault="006905B9">
      <w:r>
        <w:rPr>
          <w:rFonts w:ascii="Open Sans" w:eastAsia="Open Sans" w:hAnsi="Open Sans" w:cs="Open Sans"/>
        </w:rPr>
        <w:t>Η πρόκληση έχει τεθεί. Αν πιστεύεις ότι μπορείς να τα καταφέρεις, δήλωσε συμμετοχή</w:t>
      </w:r>
      <w:r>
        <w:rPr>
          <w:rFonts w:ascii="Open Sans" w:eastAsia="Open Sans" w:hAnsi="Open Sans" w:cs="Open Sans"/>
          <w:b/>
        </w:rPr>
        <w:t xml:space="preserve"> </w:t>
      </w:r>
      <w:hyperlink r:id="rId15">
        <w:r>
          <w:rPr>
            <w:rFonts w:ascii="Open Sans" w:eastAsia="Open Sans" w:hAnsi="Open Sans" w:cs="Open Sans"/>
            <w:b/>
            <w:color w:val="1155CC"/>
            <w:u w:val="single"/>
          </w:rPr>
          <w:t>εδώ</w:t>
        </w:r>
      </w:hyperlink>
      <w:r>
        <w:rPr>
          <w:rFonts w:ascii="Open Sans" w:eastAsia="Open Sans" w:hAnsi="Open Sans" w:cs="Open Sans"/>
        </w:rPr>
        <w:t xml:space="preserve">. Για συνεχή ενημέρωση κάνε join στο </w:t>
      </w:r>
      <w:hyperlink r:id="rId16">
        <w:r>
          <w:rPr>
            <w:rFonts w:ascii="Open Sans" w:eastAsia="Open Sans" w:hAnsi="Open Sans" w:cs="Open Sans"/>
            <w:b/>
            <w:color w:val="1155CC"/>
            <w:u w:val="single"/>
          </w:rPr>
          <w:t>Facebook event</w:t>
        </w:r>
      </w:hyperlink>
      <w:r>
        <w:rPr>
          <w:rFonts w:ascii="Open Sans" w:eastAsia="Open Sans" w:hAnsi="Open Sans" w:cs="Open Sans"/>
        </w:rPr>
        <w:t xml:space="preserve"> και για οποιαδήποτε απορία στείλε το μήνυμά σου στο Facebook Page του </w:t>
      </w:r>
      <w:hyperlink r:id="rId17">
        <w:r>
          <w:rPr>
            <w:rFonts w:ascii="Open Sans" w:eastAsia="Open Sans" w:hAnsi="Open Sans" w:cs="Open Sans"/>
            <w:b/>
            <w:color w:val="1155CC"/>
            <w:u w:val="single"/>
          </w:rPr>
          <w:t>ThinkBiz</w:t>
        </w:r>
      </w:hyperlink>
      <w:r>
        <w:rPr>
          <w:rFonts w:ascii="Open Sans" w:eastAsia="Open Sans" w:hAnsi="Open Sans" w:cs="Open Sans"/>
        </w:rPr>
        <w:t>, ή με e</w:t>
      </w:r>
      <w:r>
        <w:rPr>
          <w:rFonts w:ascii="Cambria" w:eastAsia="Cambria" w:hAnsi="Cambria" w:cs="Cambria"/>
        </w:rPr>
        <w:t>‐</w:t>
      </w:r>
      <w:r>
        <w:rPr>
          <w:rFonts w:ascii="Open Sans" w:eastAsia="Open Sans" w:hAnsi="Open Sans" w:cs="Open Sans"/>
        </w:rPr>
        <w:t>mail στο</w:t>
      </w:r>
      <w:r>
        <w:rPr>
          <w:rFonts w:ascii="Open Sans" w:eastAsia="Open Sans" w:hAnsi="Open Sans" w:cs="Open Sans"/>
          <w:b/>
        </w:rPr>
        <w:t xml:space="preserve"> </w:t>
      </w:r>
      <w:hyperlink r:id="rId18">
        <w:r>
          <w:rPr>
            <w:rFonts w:ascii="Open Sans" w:eastAsia="Open Sans" w:hAnsi="Open Sans" w:cs="Open Sans"/>
            <w:b/>
            <w:color w:val="0000FF"/>
            <w:u w:val="single"/>
          </w:rPr>
          <w:t>info@thinkbiz.gr</w:t>
        </w:r>
      </w:hyperlink>
      <w:r>
        <w:rPr>
          <w:rFonts w:ascii="Open Sans" w:eastAsia="Open Sans" w:hAnsi="Open Sans" w:cs="Open Sans"/>
        </w:rPr>
        <w:t>.</w:t>
      </w:r>
    </w:p>
    <w:p w:rsidR="00367372" w:rsidRDefault="00367372">
      <w:pPr>
        <w:rPr>
          <w:rFonts w:ascii="Open Sans" w:eastAsia="Open Sans" w:hAnsi="Open Sans" w:cs="Open Sans"/>
          <w:b/>
          <w:sz w:val="24"/>
          <w:szCs w:val="24"/>
        </w:rPr>
      </w:pPr>
    </w:p>
    <w:p w:rsidR="00625044" w:rsidRPr="003C713F" w:rsidRDefault="003C713F">
      <w:r>
        <w:rPr>
          <w:noProof/>
        </w:rPr>
        <w:drawing>
          <wp:anchor distT="114300" distB="114300" distL="114300" distR="114300" simplePos="0" relativeHeight="251659776" behindDoc="0" locked="0" layoutInCell="0" hidden="0" allowOverlap="0" wp14:anchorId="35BF1297" wp14:editId="7E38EE5D">
            <wp:simplePos x="0" y="0"/>
            <wp:positionH relativeFrom="margin">
              <wp:posOffset>342900</wp:posOffset>
            </wp:positionH>
            <wp:positionV relativeFrom="paragraph">
              <wp:posOffset>552450</wp:posOffset>
            </wp:positionV>
            <wp:extent cx="2147888" cy="623580"/>
            <wp:effectExtent l="0" t="0" r="0" b="0"/>
            <wp:wrapSquare wrapText="bothSides" distT="114300" distB="114300" distL="114300" distR="11430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9">
                      <a:alphaModFix amt="51000"/>
                    </a:blip>
                    <a:srcRect/>
                    <a:stretch>
                      <a:fillRect/>
                    </a:stretch>
                  </pic:blipFill>
                  <pic:spPr>
                    <a:xfrm>
                      <a:off x="0" y="0"/>
                      <a:ext cx="2147888" cy="623580"/>
                    </a:xfrm>
                    <a:prstGeom prst="rect">
                      <a:avLst/>
                    </a:prstGeom>
                    <a:ln/>
                  </pic:spPr>
                </pic:pic>
              </a:graphicData>
            </a:graphic>
          </wp:anchor>
        </w:drawing>
      </w:r>
      <w:r>
        <w:rPr>
          <w:noProof/>
        </w:rPr>
        <w:drawing>
          <wp:anchor distT="0" distB="0" distL="114300" distR="114300" simplePos="0" relativeHeight="251661824" behindDoc="0" locked="0" layoutInCell="1" allowOverlap="1" wp14:anchorId="31FCB488" wp14:editId="46A69A4D">
            <wp:simplePos x="0" y="0"/>
            <wp:positionH relativeFrom="column">
              <wp:posOffset>2838450</wp:posOffset>
            </wp:positionH>
            <wp:positionV relativeFrom="paragraph">
              <wp:posOffset>560705</wp:posOffset>
            </wp:positionV>
            <wp:extent cx="2143125" cy="55689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696266_10208264884087193_101794610_n.jpg"/>
                    <pic:cNvPicPr/>
                  </pic:nvPicPr>
                  <pic:blipFill>
                    <a:blip r:embed="rId20">
                      <a:extLst>
                        <a:ext uri="{28A0092B-C50C-407E-A947-70E740481C1C}">
                          <a14:useLocalDpi xmlns:a14="http://schemas.microsoft.com/office/drawing/2010/main" val="0"/>
                        </a:ext>
                      </a:extLst>
                    </a:blip>
                    <a:stretch>
                      <a:fillRect/>
                    </a:stretch>
                  </pic:blipFill>
                  <pic:spPr>
                    <a:xfrm>
                      <a:off x="0" y="0"/>
                      <a:ext cx="2143125" cy="556895"/>
                    </a:xfrm>
                    <a:prstGeom prst="rect">
                      <a:avLst/>
                    </a:prstGeom>
                  </pic:spPr>
                </pic:pic>
              </a:graphicData>
            </a:graphic>
            <wp14:sizeRelH relativeFrom="margin">
              <wp14:pctWidth>0</wp14:pctWidth>
            </wp14:sizeRelH>
            <wp14:sizeRelV relativeFrom="margin">
              <wp14:pctHeight>0</wp14:pctHeight>
            </wp14:sizeRelV>
          </wp:anchor>
        </w:drawing>
      </w:r>
      <w:r w:rsidR="006905B9">
        <w:rPr>
          <w:rFonts w:ascii="Open Sans" w:eastAsia="Open Sans" w:hAnsi="Open Sans" w:cs="Open Sans"/>
          <w:b/>
          <w:sz w:val="24"/>
          <w:szCs w:val="24"/>
        </w:rPr>
        <w:t>Χορηγοί</w:t>
      </w:r>
      <w:r>
        <w:rPr>
          <w:rFonts w:ascii="Open Sans" w:eastAsia="Open Sans" w:hAnsi="Open Sans" w:cs="Open Sans"/>
          <w:b/>
          <w:sz w:val="24"/>
          <w:szCs w:val="24"/>
          <w:lang w:val="en-US"/>
        </w:rPr>
        <w:t xml:space="preserve"> </w:t>
      </w:r>
      <w:proofErr w:type="spellStart"/>
      <w:r>
        <w:rPr>
          <w:rFonts w:ascii="Open Sans" w:eastAsia="Open Sans" w:hAnsi="Open Sans" w:cs="Open Sans"/>
          <w:b/>
          <w:sz w:val="24"/>
          <w:szCs w:val="24"/>
        </w:rPr>
        <w:t>Έπαθλων</w:t>
      </w:r>
      <w:bookmarkStart w:id="1" w:name="_GoBack"/>
      <w:bookmarkEnd w:id="1"/>
      <w:proofErr w:type="spellEnd"/>
    </w:p>
    <w:p w:rsidR="00625044" w:rsidRDefault="006905B9">
      <w:r>
        <w:rPr>
          <w:rFonts w:ascii="Open Sans" w:eastAsia="Open Sans" w:hAnsi="Open Sans" w:cs="Open Sans"/>
        </w:rPr>
        <w:t xml:space="preserve">                        </w:t>
      </w:r>
    </w:p>
    <w:sectPr w:rsidR="00625044">
      <w:pgSz w:w="11906" w:h="16838"/>
      <w:pgMar w:top="1440" w:right="1800" w:bottom="1440" w:left="184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Open Sans">
    <w:panose1 w:val="020B0606030504020204"/>
    <w:charset w:val="A1"/>
    <w:family w:val="swiss"/>
    <w:pitch w:val="variable"/>
    <w:sig w:usb0="E00002EF" w:usb1="4000205B" w:usb2="00000028"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625044"/>
    <w:rsid w:val="00367372"/>
    <w:rsid w:val="003C713F"/>
    <w:rsid w:val="00625044"/>
    <w:rsid w:val="006905B9"/>
    <w:rsid w:val="00CA33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B0FAD-C386-458F-833A-A784571D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C7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acebook.com/events/897599903685173/" TargetMode="External"/><Relationship Id="rId13" Type="http://schemas.openxmlformats.org/officeDocument/2006/relationships/hyperlink" Target="http://www.criticalpath.gr/" TargetMode="External"/><Relationship Id="rId18" Type="http://schemas.openxmlformats.org/officeDocument/2006/relationships/hyperlink" Target="mailto:info@thinkbiz.g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goo.gl/maps/cbN3WKRPrx32" TargetMode="External"/><Relationship Id="rId12" Type="http://schemas.openxmlformats.org/officeDocument/2006/relationships/hyperlink" Target="https://fr.linkedin.com/in/theodorosmoulos" TargetMode="External"/><Relationship Id="rId17" Type="http://schemas.openxmlformats.org/officeDocument/2006/relationships/hyperlink" Target="https://www.facebook.com/thinkbizgr/" TargetMode="External"/><Relationship Id="rId2" Type="http://schemas.openxmlformats.org/officeDocument/2006/relationships/settings" Target="settings.xml"/><Relationship Id="rId16" Type="http://schemas.openxmlformats.org/officeDocument/2006/relationships/hyperlink" Target="https://www.facebook.com/events/897599903685173/" TargetMode="External"/><Relationship Id="rId20" Type="http://schemas.openxmlformats.org/officeDocument/2006/relationships/image" Target="media/image3.jpg"/><Relationship Id="rId1" Type="http://schemas.openxmlformats.org/officeDocument/2006/relationships/styles" Target="styles.xml"/><Relationship Id="rId6" Type="http://schemas.openxmlformats.org/officeDocument/2006/relationships/hyperlink" Target="https://goo.gl/maps/cbN3WKRPrx32" TargetMode="External"/><Relationship Id="rId11" Type="http://schemas.openxmlformats.org/officeDocument/2006/relationships/hyperlink" Target="https://gr.linkedin.com/in/katerina-pramatari-3671853" TargetMode="External"/><Relationship Id="rId5" Type="http://schemas.openxmlformats.org/officeDocument/2006/relationships/hyperlink" Target="https://goo.gl/maps/cbN3WKRPrx32" TargetMode="External"/><Relationship Id="rId15" Type="http://schemas.openxmlformats.org/officeDocument/2006/relationships/hyperlink" Target="https://businessmodelday.eventbrite.com" TargetMode="External"/><Relationship Id="rId10" Type="http://schemas.openxmlformats.org/officeDocument/2006/relationships/hyperlink" Target="http://www.mke.aueb.gr/" TargetMode="External"/><Relationship Id="rId19"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thinkbiz.gr/" TargetMode="External"/><Relationship Id="rId14" Type="http://schemas.openxmlformats.org/officeDocument/2006/relationships/hyperlink" Target="http://www.diaplous-ssda.com/?lang=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592</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Lenia Miltiadous</cp:lastModifiedBy>
  <cp:revision>5</cp:revision>
  <dcterms:created xsi:type="dcterms:W3CDTF">2016-02-29T16:14:00Z</dcterms:created>
  <dcterms:modified xsi:type="dcterms:W3CDTF">2016-03-01T16:12:00Z</dcterms:modified>
</cp:coreProperties>
</file>