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5D11A9" w:rsidRPr="007A74B9" w:rsidRDefault="005D11A9" w:rsidP="005D11A9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5D11A9" w:rsidRPr="00C80195" w:rsidRDefault="005D11A9" w:rsidP="005D11A9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C80195">
        <w:rPr>
          <w:rFonts w:ascii="Myriad Pro" w:hAnsi="Myriad Pro"/>
          <w:b/>
          <w:bCs/>
          <w:color w:val="555555"/>
          <w:sz w:val="28"/>
          <w:szCs w:val="28"/>
        </w:rPr>
        <w:t>ΜΗ ΔΙΕΞΑΓΩΓΗ ΜΑΘΗΜΑΤΟΣ 12/3 - ΑΝΑΠΛΗΡΩΣΕΙΣ</w:t>
      </w:r>
    </w:p>
    <w:p w:rsidR="005D11A9" w:rsidRPr="00C80195" w:rsidRDefault="005D11A9" w:rsidP="005D11A9">
      <w:pPr>
        <w:rPr>
          <w:rFonts w:ascii="Myriad Pro" w:hAnsi="Myriad Pro"/>
          <w:sz w:val="22"/>
          <w:szCs w:val="22"/>
        </w:rPr>
      </w:pPr>
      <w:r w:rsidRPr="00C80195">
        <w:rPr>
          <w:rFonts w:ascii="Myriad Pro" w:hAnsi="Myriad Pro" w:cs="Arial"/>
          <w:i/>
          <w:iCs/>
          <w:color w:val="777777"/>
          <w:sz w:val="22"/>
          <w:szCs w:val="22"/>
          <w:shd w:val="clear" w:color="auto" w:fill="FFFFFF"/>
        </w:rPr>
        <w:t>- Πέμπτη, 07 Μαρτίου 2019 -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>Το μάθημα της 12/3 στο Εμπορικό Δίκαιο ΙΙ δε θα διεξαχθεί.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b/>
          <w:color w:val="555555"/>
          <w:sz w:val="28"/>
          <w:szCs w:val="28"/>
        </w:rPr>
      </w:pPr>
      <w:r w:rsidRPr="00C80195">
        <w:rPr>
          <w:rFonts w:ascii="Myriad Pro" w:hAnsi="Myriad Pro" w:cs="Arial"/>
          <w:b/>
          <w:color w:val="555555"/>
          <w:sz w:val="28"/>
          <w:szCs w:val="28"/>
        </w:rPr>
        <w:t>ΑΝΑΠΛΗΡΩΣΕΙΣ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>Θα πραγματοποιηθούν τα παρακάτω πρόσθετα μαθήματα στο Εμπορικό Δίκαιο ΙΙ χάριν αναπλήρωσης των 2 μαθημάτων (28/2, 12/3):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 xml:space="preserve">- Θα διεξαχθεί μάθημα τη Δευτέρα 15/4 και ώρα 17.00-19.00, </w:t>
      </w:r>
      <w:proofErr w:type="spellStart"/>
      <w:r w:rsidRPr="00C80195">
        <w:rPr>
          <w:rFonts w:ascii="Myriad Pro" w:hAnsi="Myriad Pro" w:cs="Arial"/>
          <w:color w:val="555555"/>
          <w:sz w:val="22"/>
          <w:szCs w:val="22"/>
        </w:rPr>
        <w:t>αιθ</w:t>
      </w:r>
      <w:proofErr w:type="spellEnd"/>
      <w:r w:rsidRPr="00C80195">
        <w:rPr>
          <w:rFonts w:ascii="Myriad Pro" w:hAnsi="Myriad Pro" w:cs="Arial"/>
          <w:color w:val="555555"/>
          <w:sz w:val="22"/>
          <w:szCs w:val="22"/>
        </w:rPr>
        <w:t>. Δ.ΟΙΚ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 xml:space="preserve">- Θα διεξαχθεί μάθημα τη Δευτέρα 6/5 και ώρα 17.00-19.00, </w:t>
      </w:r>
      <w:proofErr w:type="spellStart"/>
      <w:r w:rsidRPr="00C80195">
        <w:rPr>
          <w:rFonts w:ascii="Myriad Pro" w:hAnsi="Myriad Pro" w:cs="Arial"/>
          <w:color w:val="555555"/>
          <w:sz w:val="22"/>
          <w:szCs w:val="22"/>
        </w:rPr>
        <w:t>αιθ</w:t>
      </w:r>
      <w:proofErr w:type="spellEnd"/>
      <w:r w:rsidRPr="00C80195">
        <w:rPr>
          <w:rFonts w:ascii="Myriad Pro" w:hAnsi="Myriad Pro" w:cs="Arial"/>
          <w:color w:val="555555"/>
          <w:sz w:val="22"/>
          <w:szCs w:val="22"/>
        </w:rPr>
        <w:t>. Δ.ΟΙΚ.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> </w:t>
      </w:r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>Από τη διδάσκουσα </w:t>
      </w:r>
      <w:bookmarkStart w:id="0" w:name="_GoBack"/>
      <w:bookmarkEnd w:id="0"/>
    </w:p>
    <w:p w:rsidR="005D11A9" w:rsidRPr="00C80195" w:rsidRDefault="005D11A9" w:rsidP="005D11A9">
      <w:pPr>
        <w:shd w:val="clear" w:color="auto" w:fill="FFFFFF"/>
        <w:spacing w:after="150"/>
        <w:rPr>
          <w:rFonts w:ascii="Myriad Pro" w:hAnsi="Myriad Pro" w:cs="Arial"/>
          <w:color w:val="555555"/>
          <w:sz w:val="22"/>
          <w:szCs w:val="22"/>
        </w:rPr>
      </w:pPr>
      <w:r w:rsidRPr="00C80195">
        <w:rPr>
          <w:rFonts w:ascii="Myriad Pro" w:hAnsi="Myriad Pro" w:cs="Arial"/>
          <w:color w:val="555555"/>
          <w:sz w:val="22"/>
          <w:szCs w:val="22"/>
        </w:rPr>
        <w:t xml:space="preserve">Χριστίνα </w:t>
      </w:r>
      <w:proofErr w:type="spellStart"/>
      <w:r w:rsidRPr="00C80195">
        <w:rPr>
          <w:rFonts w:ascii="Myriad Pro" w:hAnsi="Myriad Pro" w:cs="Arial"/>
          <w:color w:val="555555"/>
          <w:sz w:val="22"/>
          <w:szCs w:val="22"/>
        </w:rPr>
        <w:t>Ταρνανίδου</w:t>
      </w:r>
      <w:proofErr w:type="spellEnd"/>
      <w:r w:rsidRPr="00C80195">
        <w:rPr>
          <w:rFonts w:ascii="Myriad Pro" w:hAnsi="Myriad Pro" w:cs="Arial"/>
          <w:color w:val="555555"/>
          <w:sz w:val="22"/>
          <w:szCs w:val="22"/>
        </w:rPr>
        <w:t> </w:t>
      </w:r>
    </w:p>
    <w:p w:rsidR="00AC07A9" w:rsidRDefault="00AC07A9"/>
    <w:sectPr w:rsidR="00AC0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9"/>
    <w:rsid w:val="005D11A9"/>
    <w:rsid w:val="00AC07A9"/>
    <w:rsid w:val="00C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40BB-2149-45B7-A97A-268D8BF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11A9"/>
    <w:pPr>
      <w:ind w:left="-567" w:right="-766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2</cp:revision>
  <dcterms:created xsi:type="dcterms:W3CDTF">2019-03-07T07:44:00Z</dcterms:created>
  <dcterms:modified xsi:type="dcterms:W3CDTF">2019-03-07T07:46:00Z</dcterms:modified>
</cp:coreProperties>
</file>