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66" w:rsidRDefault="00922C66" w:rsidP="00922C66">
      <w:pPr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ΟΙΚΟΝΟΜΙΚΟ ΠΑΝΕΠΙΣΤΗΜΙΟ ΑΘΗΝΩΝ</w:t>
      </w:r>
    </w:p>
    <w:p w:rsidR="00922C66" w:rsidRDefault="00922C66" w:rsidP="00922C66">
      <w:pPr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ΣΧΟΛΗ ΔΙΟΙΚΗΣΗΣ ΕΠΙΧΕΙΡΗΣΕΩΝ</w:t>
      </w:r>
    </w:p>
    <w:p w:rsidR="00922C66" w:rsidRDefault="00922C66" w:rsidP="00922C66">
      <w:pPr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ΤΜΗΜΑ ΟΡΓΑΝΩΣΗΣ ΚΑΙ ΔΙΟΙΚΗΣΗΣ ΕΠΙΧΕΙΡΗΣΕΩΝ</w:t>
      </w:r>
    </w:p>
    <w:p w:rsidR="00922C66" w:rsidRDefault="00922C66" w:rsidP="00922C66">
      <w:pPr>
        <w:rPr>
          <w:b/>
          <w:sz w:val="28"/>
          <w:szCs w:val="28"/>
        </w:rPr>
      </w:pPr>
    </w:p>
    <w:p w:rsidR="00922C66" w:rsidRDefault="00922C66" w:rsidP="00922C66">
      <w:pPr>
        <w:rPr>
          <w:b/>
          <w:sz w:val="28"/>
          <w:szCs w:val="28"/>
        </w:rPr>
      </w:pPr>
    </w:p>
    <w:p w:rsidR="00922C66" w:rsidRDefault="00922C66" w:rsidP="00922C66">
      <w:pPr>
        <w:rPr>
          <w:b/>
          <w:sz w:val="28"/>
          <w:szCs w:val="28"/>
        </w:rPr>
      </w:pPr>
    </w:p>
    <w:p w:rsidR="00922C66" w:rsidRDefault="00922C66" w:rsidP="00922C66">
      <w:pPr>
        <w:rPr>
          <w:b/>
          <w:sz w:val="28"/>
          <w:szCs w:val="28"/>
        </w:rPr>
      </w:pPr>
    </w:p>
    <w:p w:rsidR="00922C66" w:rsidRDefault="00922C66" w:rsidP="00922C66">
      <w:pPr>
        <w:rPr>
          <w:b/>
          <w:sz w:val="28"/>
          <w:szCs w:val="28"/>
        </w:rPr>
      </w:pPr>
    </w:p>
    <w:p w:rsidR="00922C66" w:rsidRDefault="00922C66" w:rsidP="00922C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ΑΝΑΚΟΙΝΩΣΗ</w:t>
      </w:r>
    </w:p>
    <w:p w:rsidR="00922C66" w:rsidRDefault="00922C66" w:rsidP="00922C66">
      <w:pPr>
        <w:jc w:val="center"/>
        <w:rPr>
          <w:sz w:val="32"/>
          <w:szCs w:val="32"/>
        </w:rPr>
      </w:pPr>
    </w:p>
    <w:p w:rsidR="00922C66" w:rsidRDefault="00922C66" w:rsidP="00922C66">
      <w:pPr>
        <w:jc w:val="center"/>
        <w:rPr>
          <w:sz w:val="32"/>
          <w:szCs w:val="32"/>
        </w:rPr>
      </w:pPr>
    </w:p>
    <w:p w:rsidR="00922C66" w:rsidRDefault="00922C66" w:rsidP="00922C66">
      <w:pPr>
        <w:jc w:val="center"/>
        <w:rPr>
          <w:sz w:val="32"/>
          <w:szCs w:val="32"/>
        </w:rPr>
      </w:pPr>
    </w:p>
    <w:p w:rsidR="00922C66" w:rsidRDefault="00922C66" w:rsidP="00922C66">
      <w:pPr>
        <w:spacing w:line="360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Το μάθημα  </w:t>
      </w:r>
      <w:r w:rsidR="00D54E58" w:rsidRPr="00D54E58">
        <w:rPr>
          <w:rFonts w:ascii="Myriad Pro" w:hAnsi="Myriad Pro"/>
          <w:b/>
          <w:iCs/>
          <w:sz w:val="28"/>
          <w:szCs w:val="28"/>
        </w:rPr>
        <w:t>ΔΙΕΘΝΗΣ ΧΡΗΜΑΤΟΔΟΤΙΚΗ</w:t>
      </w:r>
      <w:r w:rsidR="00D54E58">
        <w:rPr>
          <w:rFonts w:asciiTheme="minorHAnsi" w:hAnsiTheme="minorHAnsi"/>
          <w:sz w:val="32"/>
          <w:szCs w:val="32"/>
        </w:rPr>
        <w:t xml:space="preserve"> με διδάσκοντα τον κ. Γ. Κουρέτα, αλλάζει ώρα και θα διδαχθεί </w:t>
      </w:r>
      <w:r w:rsidR="00D54E58" w:rsidRPr="00D54E58">
        <w:rPr>
          <w:rFonts w:asciiTheme="minorHAnsi" w:hAnsiTheme="minorHAnsi"/>
          <w:b/>
          <w:sz w:val="32"/>
          <w:szCs w:val="32"/>
          <w:u w:val="single"/>
        </w:rPr>
        <w:t>ΜΟΝΟ</w:t>
      </w:r>
      <w:r w:rsidR="00D54E58">
        <w:rPr>
          <w:rFonts w:asciiTheme="minorHAnsi" w:hAnsiTheme="minorHAnsi"/>
          <w:sz w:val="32"/>
          <w:szCs w:val="32"/>
        </w:rPr>
        <w:t xml:space="preserve"> για</w:t>
      </w:r>
      <w:r>
        <w:rPr>
          <w:rFonts w:asciiTheme="minorHAnsi" w:hAnsiTheme="minorHAnsi"/>
          <w:sz w:val="32"/>
          <w:szCs w:val="32"/>
        </w:rPr>
        <w:t xml:space="preserve"> σήμερα </w:t>
      </w:r>
      <w:r w:rsidR="00D54E58">
        <w:rPr>
          <w:rFonts w:asciiTheme="minorHAnsi" w:hAnsiTheme="minorHAnsi"/>
          <w:b/>
          <w:sz w:val="32"/>
          <w:szCs w:val="32"/>
        </w:rPr>
        <w:t xml:space="preserve">ΔΕΥΤΕΡΑ 12/02/2018, στις </w:t>
      </w:r>
      <w:r w:rsidR="00400218">
        <w:rPr>
          <w:rFonts w:asciiTheme="minorHAnsi" w:hAnsiTheme="minorHAnsi"/>
          <w:b/>
          <w:sz w:val="32"/>
          <w:szCs w:val="32"/>
          <w:u w:val="single"/>
        </w:rPr>
        <w:t>17.00-19.00 μ.μ.</w:t>
      </w:r>
      <w:r w:rsidR="00400218" w:rsidRPr="00400218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400218">
        <w:rPr>
          <w:rFonts w:asciiTheme="minorHAnsi" w:hAnsiTheme="minorHAnsi"/>
          <w:b/>
          <w:sz w:val="32"/>
          <w:szCs w:val="32"/>
          <w:u w:val="single"/>
        </w:rPr>
        <w:t>στην αίθουσα</w:t>
      </w:r>
      <w:bookmarkStart w:id="0" w:name="_GoBack"/>
      <w:bookmarkEnd w:id="0"/>
      <w:r w:rsidR="00400218">
        <w:rPr>
          <w:rFonts w:asciiTheme="minorHAnsi" w:hAnsiTheme="minorHAnsi"/>
          <w:b/>
          <w:sz w:val="32"/>
          <w:szCs w:val="32"/>
          <w:u w:val="single"/>
        </w:rPr>
        <w:t xml:space="preserve"> Α48 (Αντωνιάδου).</w:t>
      </w:r>
      <w:r>
        <w:rPr>
          <w:rFonts w:asciiTheme="minorHAnsi" w:hAnsiTheme="minorHAnsi"/>
          <w:sz w:val="32"/>
          <w:szCs w:val="32"/>
        </w:rPr>
        <w:t> </w:t>
      </w:r>
    </w:p>
    <w:p w:rsidR="00922C66" w:rsidRDefault="00922C66" w:rsidP="00922C66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922C66" w:rsidRDefault="00922C66" w:rsidP="00922C66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922C66" w:rsidRDefault="00922C66" w:rsidP="00922C66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922C66" w:rsidRDefault="00922C66" w:rsidP="00922C66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Από τη Γραμματεία του Τμήματος ΟΔΕ</w:t>
      </w:r>
    </w:p>
    <w:p w:rsidR="00922C66" w:rsidRDefault="00922C66" w:rsidP="00922C66">
      <w:pPr>
        <w:rPr>
          <w:sz w:val="28"/>
          <w:szCs w:val="28"/>
        </w:rPr>
      </w:pPr>
    </w:p>
    <w:p w:rsidR="00843E87" w:rsidRDefault="00843E87"/>
    <w:sectPr w:rsidR="00843E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CA56DBF6-E488-4C6D-9C17-650B52EF6281}"/>
    <w:embedBold r:id="rId2" w:fontKey="{D149B0C9-02BC-4713-81B2-6C1244CA7AD1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42"/>
    <w:rsid w:val="00305309"/>
    <w:rsid w:val="003F5CDA"/>
    <w:rsid w:val="00400218"/>
    <w:rsid w:val="00843E87"/>
    <w:rsid w:val="00922C66"/>
    <w:rsid w:val="00D54E58"/>
    <w:rsid w:val="00E2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8F85"/>
  <w15:chartTrackingRefBased/>
  <w15:docId w15:val="{AD48E932-E2F5-40B7-9924-CA15EFED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C66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Georgia Rosnti</cp:lastModifiedBy>
  <cp:revision>3</cp:revision>
  <dcterms:created xsi:type="dcterms:W3CDTF">2018-02-12T05:47:00Z</dcterms:created>
  <dcterms:modified xsi:type="dcterms:W3CDTF">2018-02-12T06:37:00Z</dcterms:modified>
</cp:coreProperties>
</file>