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6A" w:rsidRPr="00197B6A" w:rsidRDefault="00197B6A" w:rsidP="00197B6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197B6A">
        <w:rPr>
          <w:rFonts w:ascii="Verdana" w:eastAsia="Times New Roman" w:hAnsi="Verdana" w:cs="Times New Roman"/>
          <w:b/>
          <w:sz w:val="20"/>
          <w:szCs w:val="20"/>
          <w:lang w:eastAsia="el-GR"/>
        </w:rPr>
        <w:t>ΟΙΚΟΝΟΜΙΚΟ ΠΑΝΕΠΙΣΤΗΜΙΟ ΑΘΗΝΩΝ</w:t>
      </w:r>
    </w:p>
    <w:p w:rsidR="00197B6A" w:rsidRPr="00197B6A" w:rsidRDefault="00197B6A" w:rsidP="00197B6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197B6A">
        <w:rPr>
          <w:rFonts w:ascii="Verdana" w:eastAsia="Times New Roman" w:hAnsi="Verdana" w:cs="Times New Roman"/>
          <w:b/>
          <w:sz w:val="20"/>
          <w:szCs w:val="20"/>
          <w:lang w:eastAsia="el-GR"/>
        </w:rPr>
        <w:t>ΤΜΗΜΑ ΟΡΓΑΝΩΣΗΣ ΚΑΙ ΔΙΟΙΚΗΣΗΣ ΕΠΙΧΕΙΡΗΣΕΩΝ</w:t>
      </w:r>
    </w:p>
    <w:p w:rsidR="00197B6A" w:rsidRPr="00197B6A" w:rsidRDefault="00197B6A" w:rsidP="00197B6A">
      <w:pPr>
        <w:spacing w:before="100" w:beforeAutospacing="1" w:after="100" w:afterAutospacing="1" w:line="240" w:lineRule="auto"/>
        <w:rPr>
          <w:rFonts w:ascii="Verdana" w:eastAsia="Calibri" w:hAnsi="Verdana" w:cs="Times New Roman"/>
          <w:b/>
          <w:bCs/>
          <w:sz w:val="20"/>
          <w:szCs w:val="20"/>
          <w:lang w:eastAsia="el-GR"/>
        </w:rPr>
      </w:pPr>
    </w:p>
    <w:p w:rsidR="00197B6A" w:rsidRPr="00197B6A" w:rsidRDefault="00197B6A" w:rsidP="00197B6A">
      <w:pPr>
        <w:spacing w:before="100" w:beforeAutospacing="1" w:after="100" w:afterAutospacing="1" w:line="240" w:lineRule="auto"/>
        <w:rPr>
          <w:rFonts w:ascii="Verdana" w:eastAsia="Calibri" w:hAnsi="Verdana" w:cs="Times New Roman"/>
          <w:sz w:val="20"/>
          <w:szCs w:val="20"/>
          <w:lang w:eastAsia="el-GR"/>
        </w:rPr>
      </w:pPr>
      <w:r w:rsidRPr="00197B6A">
        <w:rPr>
          <w:rFonts w:ascii="Verdana" w:eastAsia="Calibri" w:hAnsi="Verdana" w:cs="Times New Roman"/>
          <w:b/>
          <w:bCs/>
          <w:sz w:val="20"/>
          <w:szCs w:val="20"/>
          <w:lang w:eastAsia="el-GR"/>
        </w:rPr>
        <w:t>Ανακοινώνεται</w:t>
      </w:r>
    </w:p>
    <w:p w:rsidR="00197B6A" w:rsidRPr="00197B6A" w:rsidRDefault="00197B6A" w:rsidP="00197B6A">
      <w:pPr>
        <w:spacing w:before="100" w:beforeAutospacing="1" w:after="100" w:afterAutospacing="1" w:line="240" w:lineRule="auto"/>
        <w:rPr>
          <w:rFonts w:ascii="Verdana" w:eastAsia="Calibri" w:hAnsi="Verdana" w:cs="Times New Roman"/>
          <w:sz w:val="20"/>
          <w:szCs w:val="20"/>
          <w:lang w:eastAsia="el-GR"/>
        </w:rPr>
      </w:pPr>
      <w:r w:rsidRPr="00197B6A">
        <w:rPr>
          <w:rFonts w:ascii="Verdana" w:eastAsia="Calibri" w:hAnsi="Verdana" w:cs="Times New Roman"/>
          <w:b/>
          <w:bCs/>
          <w:sz w:val="20"/>
          <w:szCs w:val="20"/>
          <w:lang w:eastAsia="el-GR"/>
        </w:rPr>
        <w:t xml:space="preserve">η ΑΝΑΒΟΛΗ του Μαθήματος Αστικό Δίκαιο Ι </w:t>
      </w:r>
    </w:p>
    <w:p w:rsidR="00197B6A" w:rsidRPr="00197B6A" w:rsidRDefault="00197B6A" w:rsidP="00197B6A">
      <w:pPr>
        <w:spacing w:before="100" w:beforeAutospacing="1" w:after="100" w:afterAutospacing="1" w:line="240" w:lineRule="auto"/>
        <w:rPr>
          <w:rFonts w:ascii="Verdana" w:eastAsia="Calibri" w:hAnsi="Verdana" w:cs="Times New Roman"/>
          <w:sz w:val="20"/>
          <w:szCs w:val="20"/>
          <w:lang w:eastAsia="el-GR"/>
        </w:rPr>
      </w:pPr>
      <w:r w:rsidRPr="00197B6A">
        <w:rPr>
          <w:rFonts w:ascii="Verdana" w:eastAsia="Calibri" w:hAnsi="Verdana" w:cs="Times New Roman"/>
          <w:b/>
          <w:bCs/>
          <w:sz w:val="20"/>
          <w:szCs w:val="20"/>
          <w:lang w:eastAsia="el-GR"/>
        </w:rPr>
        <w:t>της Τετάρτης 27 Οκτωβρίου 2021 και ώρ</w:t>
      </w:r>
      <w:r>
        <w:rPr>
          <w:rFonts w:ascii="Verdana" w:eastAsia="Calibri" w:hAnsi="Verdana" w:cs="Times New Roman"/>
          <w:b/>
          <w:bCs/>
          <w:sz w:val="20"/>
          <w:szCs w:val="20"/>
          <w:lang w:eastAsia="el-GR"/>
        </w:rPr>
        <w:t xml:space="preserve">ες </w:t>
      </w:r>
      <w:r w:rsidRPr="00197B6A">
        <w:rPr>
          <w:rFonts w:ascii="Verdana" w:eastAsia="Calibri" w:hAnsi="Verdana" w:cs="Times New Roman"/>
          <w:b/>
          <w:bCs/>
          <w:sz w:val="20"/>
          <w:szCs w:val="20"/>
          <w:lang w:eastAsia="el-GR"/>
        </w:rPr>
        <w:t xml:space="preserve">1-3 </w:t>
      </w:r>
      <w:proofErr w:type="spellStart"/>
      <w:r w:rsidRPr="00197B6A">
        <w:rPr>
          <w:rFonts w:ascii="Verdana" w:eastAsia="Calibri" w:hAnsi="Verdana" w:cs="Times New Roman"/>
          <w:b/>
          <w:bCs/>
          <w:sz w:val="20"/>
          <w:szCs w:val="20"/>
          <w:lang w:eastAsia="el-GR"/>
        </w:rPr>
        <w:t>μμ</w:t>
      </w:r>
      <w:proofErr w:type="spellEnd"/>
      <w:r w:rsidRPr="00197B6A">
        <w:rPr>
          <w:rFonts w:ascii="Verdana" w:eastAsia="Calibri" w:hAnsi="Verdana" w:cs="Times New Roman"/>
          <w:b/>
          <w:bCs/>
          <w:sz w:val="20"/>
          <w:szCs w:val="20"/>
          <w:lang w:eastAsia="el-GR"/>
        </w:rPr>
        <w:t xml:space="preserve"> και 3-5 </w:t>
      </w:r>
      <w:proofErr w:type="spellStart"/>
      <w:r w:rsidRPr="00197B6A">
        <w:rPr>
          <w:rFonts w:ascii="Verdana" w:eastAsia="Calibri" w:hAnsi="Verdana" w:cs="Times New Roman"/>
          <w:b/>
          <w:bCs/>
          <w:sz w:val="20"/>
          <w:szCs w:val="20"/>
          <w:lang w:eastAsia="el-GR"/>
        </w:rPr>
        <w:t>μμ</w:t>
      </w:r>
      <w:proofErr w:type="spellEnd"/>
      <w:r w:rsidRPr="00197B6A">
        <w:rPr>
          <w:rFonts w:ascii="Verdana" w:eastAsia="Calibri" w:hAnsi="Verdana" w:cs="Times New Roman"/>
          <w:b/>
          <w:bCs/>
          <w:sz w:val="20"/>
          <w:szCs w:val="20"/>
          <w:lang w:eastAsia="el-GR"/>
        </w:rPr>
        <w:t xml:space="preserve"> λόγω ασθένειας της διδάσκουσας. Το μάθημα θα αναπληρωθεί</w:t>
      </w:r>
    </w:p>
    <w:p w:rsidR="00197B6A" w:rsidRPr="00197B6A" w:rsidRDefault="00197B6A" w:rsidP="00197B6A">
      <w:pPr>
        <w:spacing w:before="100" w:beforeAutospacing="1" w:after="100" w:afterAutospacing="1" w:line="240" w:lineRule="auto"/>
        <w:rPr>
          <w:rFonts w:ascii="Verdana" w:eastAsia="Calibri" w:hAnsi="Verdana" w:cs="Times New Roman"/>
          <w:sz w:val="20"/>
          <w:szCs w:val="20"/>
          <w:lang w:eastAsia="el-GR"/>
        </w:rPr>
      </w:pPr>
      <w:r w:rsidRPr="00197B6A">
        <w:rPr>
          <w:rFonts w:ascii="Verdana" w:eastAsia="Calibri" w:hAnsi="Verdana" w:cs="Times New Roman"/>
          <w:b/>
          <w:bCs/>
          <w:sz w:val="20"/>
          <w:szCs w:val="20"/>
          <w:lang w:eastAsia="el-GR"/>
        </w:rPr>
        <w:t>Η διδάσκουσα</w:t>
      </w:r>
    </w:p>
    <w:p w:rsidR="00197B6A" w:rsidRPr="00197B6A" w:rsidRDefault="00197B6A" w:rsidP="00197B6A">
      <w:pPr>
        <w:spacing w:before="100" w:beforeAutospacing="1" w:after="100" w:afterAutospacing="1" w:line="240" w:lineRule="auto"/>
        <w:rPr>
          <w:rFonts w:ascii="Verdana" w:eastAsia="Calibri" w:hAnsi="Verdana" w:cs="Times New Roman"/>
          <w:b/>
          <w:sz w:val="20"/>
          <w:szCs w:val="20"/>
          <w:lang w:eastAsia="el-GR"/>
        </w:rPr>
      </w:pPr>
      <w:r w:rsidRPr="00197B6A">
        <w:rPr>
          <w:rFonts w:ascii="Verdana" w:eastAsia="Calibri" w:hAnsi="Verdana" w:cs="Times New Roman"/>
          <w:b/>
          <w:sz w:val="20"/>
          <w:szCs w:val="20"/>
          <w:lang w:eastAsia="el-GR"/>
        </w:rPr>
        <w:t>Ε. ΤΡΟΥΛΗ</w:t>
      </w:r>
    </w:p>
    <w:p w:rsidR="002C0C8F" w:rsidRDefault="002C0C8F">
      <w:bookmarkStart w:id="0" w:name="_GoBack"/>
      <w:bookmarkEnd w:id="0"/>
    </w:p>
    <w:sectPr w:rsidR="002C0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  <w:embedRegular r:id="rId1" w:fontKey="{9D242848-E6AF-40D1-A994-8D722A5F1F5A}"/>
    <w:embedBold r:id="rId2" w:fontKey="{FEDF1F60-44A6-44D0-84B9-944920727500}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E58A8"/>
    <w:multiLevelType w:val="multilevel"/>
    <w:tmpl w:val="CF3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03"/>
    <w:rsid w:val="00197B6A"/>
    <w:rsid w:val="002C0C8F"/>
    <w:rsid w:val="0093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B943"/>
  <w15:chartTrackingRefBased/>
  <w15:docId w15:val="{04D47D28-9177-4C4E-A908-7598835F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2</cp:revision>
  <cp:lastPrinted>2021-10-27T09:23:00Z</cp:lastPrinted>
  <dcterms:created xsi:type="dcterms:W3CDTF">2021-10-27T09:21:00Z</dcterms:created>
  <dcterms:modified xsi:type="dcterms:W3CDTF">2021-10-27T09:25:00Z</dcterms:modified>
</cp:coreProperties>
</file>