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86" w:rsidRPr="008E3986" w:rsidRDefault="008E3986" w:rsidP="008E3986">
      <w:pPr>
        <w:widowControl w:val="0"/>
        <w:rPr>
          <w:rFonts w:ascii="Myriad Pro" w:eastAsia="Times New Roman" w:hAnsi="Myriad Pro"/>
          <w:noProof/>
          <w:szCs w:val="24"/>
          <w:lang w:val="en-US" w:eastAsia="el-GR"/>
        </w:rPr>
      </w:pPr>
      <w:r w:rsidRPr="008E3986">
        <w:rPr>
          <w:rFonts w:ascii="Myriad Pro" w:eastAsia="Times New Roman" w:hAnsi="Myriad Pro"/>
          <w:noProof/>
          <w:szCs w:val="24"/>
          <w:lang w:eastAsia="el-GR"/>
        </w:rPr>
        <w:drawing>
          <wp:inline distT="0" distB="0" distL="0" distR="0" wp14:anchorId="56704206" wp14:editId="2BA1D4FF">
            <wp:extent cx="5276850" cy="1038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986" w:rsidRPr="008E3986" w:rsidRDefault="008E3986" w:rsidP="008E3986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8E3986">
        <w:rPr>
          <w:rFonts w:ascii="Myriad Pro" w:eastAsia="Times New Roman" w:hAnsi="Myriad Pro" w:cs="MyriadPro-Regular"/>
          <w:sz w:val="18"/>
          <w:szCs w:val="18"/>
          <w:lang w:eastAsia="el-GR"/>
        </w:rPr>
        <w:t>Πατησίων</w:t>
      </w:r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76, 104 34 </w:t>
      </w:r>
      <w:r w:rsidRPr="008E3986">
        <w:rPr>
          <w:rFonts w:ascii="Myriad Pro" w:eastAsia="Times New Roman" w:hAnsi="Myriad Pro" w:cs="MyriadPro-Regular"/>
          <w:sz w:val="18"/>
          <w:szCs w:val="18"/>
          <w:lang w:eastAsia="el-GR"/>
        </w:rPr>
        <w:t>Αθήνα</w:t>
      </w:r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. </w:t>
      </w:r>
      <w:proofErr w:type="gramStart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T</w:t>
      </w:r>
      <w:proofErr w:type="spellStart"/>
      <w:r w:rsidRPr="008E3986">
        <w:rPr>
          <w:rFonts w:ascii="Myriad Pro" w:eastAsia="Times New Roman" w:hAnsi="Myriad Pro" w:cs="MyriadPro-Regular"/>
          <w:sz w:val="18"/>
          <w:szCs w:val="18"/>
          <w:lang w:eastAsia="el-GR"/>
        </w:rPr>
        <w:t>ηλ</w:t>
      </w:r>
      <w:proofErr w:type="spellEnd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.:</w:t>
      </w:r>
      <w:proofErr w:type="gramEnd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210 8203308-311, 210 8203375 / Fax: 210 8230966</w:t>
      </w:r>
    </w:p>
    <w:p w:rsidR="008E3986" w:rsidRPr="008E3986" w:rsidRDefault="008E3986" w:rsidP="008E3986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proofErr w:type="gramStart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76</w:t>
      </w:r>
      <w:proofErr w:type="gramEnd"/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 w:rsidRPr="008E3986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Patission</w:t>
          </w:r>
          <w:proofErr w:type="spellEnd"/>
          <w:r w:rsidRPr="008E3986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 xml:space="preserve"> Street</w:t>
          </w:r>
        </w:smartTag>
        <w:r w:rsidRPr="008E3986">
          <w:rPr>
            <w:rFonts w:ascii="Myriad Pro" w:eastAsia="Times New Roman" w:hAnsi="Myriad Pro" w:cs="MyriadPro-Regular"/>
            <w:sz w:val="18"/>
            <w:szCs w:val="18"/>
            <w:lang w:val="en-US" w:eastAsia="el-GR"/>
          </w:rPr>
          <w:t xml:space="preserve">, </w:t>
        </w:r>
        <w:smartTag w:uri="urn:schemas-microsoft-com:office:smarttags" w:element="City">
          <w:r w:rsidRPr="008E3986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Athens</w:t>
          </w:r>
        </w:smartTag>
      </w:smartTag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 w:rsidRPr="008E3986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Greece</w:t>
          </w:r>
        </w:smartTag>
      </w:smartTag>
      <w:r w:rsidRPr="008E3986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 Tel.: (+30) 210 8203308-311, 210 8203375 / Fax: (+30) 210 8230966</w:t>
      </w:r>
    </w:p>
    <w:p w:rsidR="008E3986" w:rsidRPr="008E3986" w:rsidRDefault="008E3986" w:rsidP="008E3986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jc w:val="center"/>
        <w:rPr>
          <w:rFonts w:ascii="Myriad Pro" w:eastAsia="Times New Roman" w:hAnsi="Myriad Pro"/>
          <w:sz w:val="18"/>
          <w:szCs w:val="18"/>
          <w:lang w:val="de-DE"/>
        </w:rPr>
      </w:pPr>
      <w:proofErr w:type="spellStart"/>
      <w:r w:rsidRPr="008E3986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8E3986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8E3986" w:rsidRPr="008E3986" w:rsidRDefault="008E3986" w:rsidP="008E3986">
      <w:pPr>
        <w:widowControl w:val="0"/>
        <w:rPr>
          <w:rFonts w:ascii="Myriad Pro" w:eastAsia="Times New Roman" w:hAnsi="Myriad Pro"/>
          <w:szCs w:val="24"/>
          <w:lang w:val="de-DE" w:eastAsia="el-GR"/>
        </w:rPr>
      </w:pPr>
    </w:p>
    <w:p w:rsidR="007E34AC" w:rsidRPr="008E3986" w:rsidRDefault="007E34AC" w:rsidP="007E34AC">
      <w:pPr>
        <w:jc w:val="center"/>
        <w:rPr>
          <w:rFonts w:asciiTheme="minorHAnsi" w:hAnsiTheme="minorHAnsi"/>
          <w:b/>
          <w:bCs/>
          <w:i/>
          <w:iCs/>
          <w:sz w:val="28"/>
          <w:szCs w:val="28"/>
          <w:lang w:val="de-DE"/>
        </w:rPr>
      </w:pPr>
    </w:p>
    <w:p w:rsidR="007E34AC" w:rsidRPr="007E34AC" w:rsidRDefault="007E34AC" w:rsidP="007E34AC">
      <w:pPr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7E34AC">
        <w:rPr>
          <w:rFonts w:asciiTheme="minorHAnsi" w:hAnsiTheme="minorHAnsi"/>
          <w:b/>
          <w:bCs/>
          <w:i/>
          <w:iCs/>
          <w:sz w:val="28"/>
          <w:szCs w:val="28"/>
        </w:rPr>
        <w:t>ΑΝΑΚΟΙΝΩΣΗ</w:t>
      </w:r>
    </w:p>
    <w:p w:rsidR="007E34AC" w:rsidRPr="007E34AC" w:rsidRDefault="007E34AC" w:rsidP="007E34AC">
      <w:pPr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</w:p>
    <w:p w:rsidR="00A71A09" w:rsidRDefault="00A71A09" w:rsidP="00A71A09"/>
    <w:p w:rsidR="00ED6B2B" w:rsidRDefault="00ED6B2B"/>
    <w:p w:rsidR="00ED6B2B" w:rsidRDefault="00ED6B2B" w:rsidP="00ED6B2B">
      <w:pPr>
        <w:shd w:val="clear" w:color="auto" w:fill="FFFFFF"/>
        <w:rPr>
          <w:rFonts w:ascii="Times New Roman" w:hAnsi="Times New Roman"/>
          <w:b/>
          <w:bCs/>
          <w:color w:val="555555"/>
          <w:sz w:val="23"/>
          <w:szCs w:val="23"/>
          <w:lang w:eastAsia="el-GR"/>
        </w:rPr>
      </w:pPr>
      <w:r>
        <w:rPr>
          <w:rFonts w:ascii="Times New Roman" w:hAnsi="Times New Roman"/>
          <w:b/>
          <w:bCs/>
          <w:color w:val="555555"/>
          <w:sz w:val="23"/>
          <w:szCs w:val="23"/>
          <w:lang w:eastAsia="el-GR"/>
        </w:rPr>
        <w:t>ΜΗ ΔΙΕΞΑΓΩΓΗ ΣΗΜΕΡΙΝΟΥ ΜΑΘΗΜΑΤΟΣ (8/1/2019)</w:t>
      </w:r>
    </w:p>
    <w:p w:rsidR="00ED6B2B" w:rsidRDefault="00ED6B2B" w:rsidP="00ED6B2B">
      <w:pPr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Arial" w:hAnsi="Arial" w:cs="Arial"/>
          <w:i/>
          <w:iCs/>
          <w:color w:val="777777"/>
          <w:sz w:val="20"/>
          <w:szCs w:val="20"/>
          <w:shd w:val="clear" w:color="auto" w:fill="FFFFFF"/>
          <w:lang w:eastAsia="el-GR"/>
        </w:rPr>
        <w:t>- Τρίτη, 08 Ιανουαρίου 2019 -</w:t>
      </w:r>
    </w:p>
    <w:p w:rsidR="00ED6B2B" w:rsidRDefault="00ED6B2B" w:rsidP="00ED6B2B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  <w:lang w:eastAsia="el-GR"/>
        </w:rPr>
      </w:pPr>
      <w:r>
        <w:rPr>
          <w:rFonts w:ascii="Arial" w:hAnsi="Arial" w:cs="Arial"/>
          <w:color w:val="555555"/>
          <w:sz w:val="21"/>
          <w:szCs w:val="21"/>
          <w:lang w:eastAsia="el-GR"/>
        </w:rPr>
        <w:t>Αγαπητοί φοιτητές,</w:t>
      </w:r>
    </w:p>
    <w:p w:rsidR="00ED6B2B" w:rsidRDefault="00ED6B2B" w:rsidP="009153F8">
      <w:pPr>
        <w:shd w:val="clear" w:color="auto" w:fill="FFFFFF"/>
        <w:spacing w:after="150"/>
        <w:jc w:val="both"/>
        <w:rPr>
          <w:rFonts w:ascii="Arial" w:hAnsi="Arial" w:cs="Arial"/>
          <w:color w:val="555555"/>
          <w:sz w:val="21"/>
          <w:szCs w:val="21"/>
          <w:lang w:eastAsia="el-GR"/>
        </w:rPr>
      </w:pPr>
      <w:r>
        <w:rPr>
          <w:rFonts w:ascii="Arial" w:hAnsi="Arial" w:cs="Arial"/>
          <w:color w:val="555555"/>
          <w:sz w:val="21"/>
          <w:szCs w:val="21"/>
          <w:lang w:eastAsia="el-GR"/>
        </w:rPr>
        <w:t>Το σημερινό μάθημα στα Ρυθμιστικ</w:t>
      </w:r>
      <w:bookmarkStart w:id="0" w:name="_GoBack"/>
      <w:bookmarkEnd w:id="0"/>
      <w:r>
        <w:rPr>
          <w:rFonts w:ascii="Arial" w:hAnsi="Arial" w:cs="Arial"/>
          <w:color w:val="555555"/>
          <w:sz w:val="21"/>
          <w:szCs w:val="21"/>
          <w:lang w:eastAsia="el-GR"/>
        </w:rPr>
        <w:t>ά Θέματα Εποπτείας της Κεφαλαιαγοράς και Εταιρικής Διακυβέρνησης δε θα διεξαχθεί λόγω δυσμενών καιρικών συνθηκών που καθιστούν αδύνατη τη μετακίνηση της διδάσκουσας.  </w:t>
      </w:r>
    </w:p>
    <w:p w:rsidR="00ED6B2B" w:rsidRDefault="00ED6B2B" w:rsidP="009153F8">
      <w:pPr>
        <w:shd w:val="clear" w:color="auto" w:fill="FFFFFF"/>
        <w:spacing w:after="150"/>
        <w:jc w:val="both"/>
        <w:rPr>
          <w:rFonts w:ascii="Arial" w:hAnsi="Arial" w:cs="Arial"/>
          <w:color w:val="555555"/>
          <w:sz w:val="21"/>
          <w:szCs w:val="21"/>
          <w:lang w:eastAsia="el-GR"/>
        </w:rPr>
      </w:pPr>
      <w:r>
        <w:rPr>
          <w:rFonts w:ascii="Arial" w:hAnsi="Arial" w:cs="Arial"/>
          <w:color w:val="555555"/>
          <w:sz w:val="21"/>
          <w:szCs w:val="21"/>
          <w:lang w:eastAsia="el-GR"/>
        </w:rPr>
        <w:t>Κατόπιν τούτων η ύλη του μαθήματος θα ολοκληρωθεί την Πέμπτη 10/1/2019 κατά τη διάρκεια του προγραμματισμένου μαθήματος. </w:t>
      </w:r>
    </w:p>
    <w:p w:rsidR="00ED6B2B" w:rsidRDefault="00ED6B2B" w:rsidP="009153F8">
      <w:pPr>
        <w:shd w:val="clear" w:color="auto" w:fill="FFFFFF"/>
        <w:spacing w:after="150"/>
        <w:jc w:val="both"/>
        <w:rPr>
          <w:rFonts w:ascii="Arial" w:hAnsi="Arial" w:cs="Arial"/>
          <w:color w:val="555555"/>
          <w:sz w:val="21"/>
          <w:szCs w:val="21"/>
          <w:lang w:eastAsia="el-GR"/>
        </w:rPr>
      </w:pPr>
      <w:r>
        <w:rPr>
          <w:rFonts w:ascii="Arial" w:hAnsi="Arial" w:cs="Arial"/>
          <w:color w:val="555555"/>
          <w:sz w:val="21"/>
          <w:szCs w:val="21"/>
          <w:lang w:eastAsia="el-GR"/>
        </w:rPr>
        <w:t xml:space="preserve">Επιπλέον, οι συμμετέχοντες στο μάθημα παρακαλώ όπως επικοινωνήσουν μαζί μου με </w:t>
      </w:r>
      <w:proofErr w:type="spellStart"/>
      <w:r>
        <w:rPr>
          <w:rFonts w:ascii="Arial" w:hAnsi="Arial" w:cs="Arial"/>
          <w:color w:val="555555"/>
          <w:sz w:val="21"/>
          <w:szCs w:val="21"/>
          <w:lang w:eastAsia="el-GR"/>
        </w:rPr>
        <w:t>μειλ</w:t>
      </w:r>
      <w:proofErr w:type="spellEnd"/>
      <w:r>
        <w:rPr>
          <w:rFonts w:ascii="Arial" w:hAnsi="Arial" w:cs="Arial"/>
          <w:color w:val="555555"/>
          <w:sz w:val="21"/>
          <w:szCs w:val="21"/>
          <w:lang w:eastAsia="el-GR"/>
        </w:rPr>
        <w:t xml:space="preserve"> άμεσα εντός της ημέρας (</w:t>
      </w:r>
      <w:hyperlink r:id="rId5" w:history="1">
        <w:r>
          <w:rPr>
            <w:rStyle w:val="-"/>
            <w:rFonts w:ascii="Arial" w:hAnsi="Arial" w:cs="Arial"/>
            <w:sz w:val="21"/>
            <w:szCs w:val="21"/>
            <w:lang w:eastAsia="el-GR"/>
          </w:rPr>
          <w:t>chtarn@aueb.gr</w:t>
        </w:r>
      </w:hyperlink>
      <w:r>
        <w:rPr>
          <w:rFonts w:ascii="Arial" w:hAnsi="Arial" w:cs="Arial"/>
          <w:color w:val="555555"/>
          <w:sz w:val="21"/>
          <w:szCs w:val="21"/>
          <w:lang w:eastAsia="el-GR"/>
        </w:rPr>
        <w:t>) για να τους αποστείλω τις ερωτήσεις προετοιμασίας (</w:t>
      </w:r>
      <w:proofErr w:type="spellStart"/>
      <w:r>
        <w:rPr>
          <w:rFonts w:ascii="Arial" w:hAnsi="Arial" w:cs="Arial"/>
          <w:color w:val="555555"/>
          <w:sz w:val="21"/>
          <w:szCs w:val="21"/>
          <w:lang w:eastAsia="el-GR"/>
        </w:rPr>
        <w:t>Multipole</w:t>
      </w:r>
      <w:proofErr w:type="spellEnd"/>
      <w:r>
        <w:rPr>
          <w:rFonts w:ascii="Arial" w:hAnsi="Arial" w:cs="Arial"/>
          <w:color w:val="555555"/>
          <w:sz w:val="21"/>
          <w:szCs w:val="21"/>
          <w:lang w:eastAsia="el-GR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lang w:eastAsia="el-GR"/>
        </w:rPr>
        <w:t>choice</w:t>
      </w:r>
      <w:proofErr w:type="spellEnd"/>
      <w:r>
        <w:rPr>
          <w:rFonts w:ascii="Arial" w:hAnsi="Arial" w:cs="Arial"/>
          <w:color w:val="555555"/>
          <w:sz w:val="21"/>
          <w:szCs w:val="21"/>
          <w:lang w:eastAsia="el-GR"/>
        </w:rPr>
        <w:t>) που αφορούν τη διδαχθείσα θεματική Κατάχρηση Αγοράς (</w:t>
      </w:r>
      <w:proofErr w:type="spellStart"/>
      <w:r>
        <w:rPr>
          <w:rFonts w:ascii="Arial" w:hAnsi="Arial" w:cs="Arial"/>
          <w:color w:val="555555"/>
          <w:sz w:val="21"/>
          <w:szCs w:val="21"/>
          <w:lang w:eastAsia="el-GR"/>
        </w:rPr>
        <w:t>market</w:t>
      </w:r>
      <w:proofErr w:type="spellEnd"/>
      <w:r>
        <w:rPr>
          <w:rFonts w:ascii="Arial" w:hAnsi="Arial" w:cs="Arial"/>
          <w:color w:val="555555"/>
          <w:sz w:val="21"/>
          <w:szCs w:val="21"/>
          <w:lang w:eastAsia="el-GR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lang w:eastAsia="el-GR"/>
        </w:rPr>
        <w:t>abuse</w:t>
      </w:r>
      <w:proofErr w:type="spellEnd"/>
      <w:r>
        <w:rPr>
          <w:rFonts w:ascii="Arial" w:hAnsi="Arial" w:cs="Arial"/>
          <w:color w:val="555555"/>
          <w:sz w:val="21"/>
          <w:szCs w:val="21"/>
          <w:lang w:eastAsia="el-GR"/>
        </w:rPr>
        <w:t>). Τις ερωτήσεις αυτές θα πρέπει να τις απαντήσετε και να μου τις παραδώσετε στο μάθημα της Πέμπτης (10/1).  </w:t>
      </w:r>
    </w:p>
    <w:p w:rsidR="00ED6B2B" w:rsidRDefault="00ED6B2B" w:rsidP="00ED6B2B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  <w:lang w:eastAsia="el-GR"/>
        </w:rPr>
      </w:pPr>
      <w:r>
        <w:rPr>
          <w:rFonts w:ascii="Arial" w:hAnsi="Arial" w:cs="Arial"/>
          <w:color w:val="555555"/>
          <w:sz w:val="21"/>
          <w:szCs w:val="21"/>
          <w:lang w:eastAsia="el-GR"/>
        </w:rPr>
        <w:t> </w:t>
      </w:r>
    </w:p>
    <w:p w:rsidR="00ED6B2B" w:rsidRDefault="00ED6B2B" w:rsidP="00ED6B2B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  <w:lang w:eastAsia="el-GR"/>
        </w:rPr>
      </w:pPr>
      <w:r>
        <w:rPr>
          <w:rFonts w:ascii="Arial" w:hAnsi="Arial" w:cs="Arial"/>
          <w:color w:val="555555"/>
          <w:sz w:val="21"/>
          <w:szCs w:val="21"/>
          <w:lang w:eastAsia="el-GR"/>
        </w:rPr>
        <w:t>Από τη διδάσκουσα </w:t>
      </w:r>
    </w:p>
    <w:p w:rsidR="00ED6B2B" w:rsidRDefault="00ED6B2B" w:rsidP="00ED6B2B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  <w:lang w:eastAsia="el-GR"/>
        </w:rPr>
      </w:pPr>
      <w:r>
        <w:rPr>
          <w:rFonts w:ascii="Arial" w:hAnsi="Arial" w:cs="Arial"/>
          <w:color w:val="555555"/>
          <w:sz w:val="21"/>
          <w:szCs w:val="21"/>
          <w:lang w:eastAsia="el-GR"/>
        </w:rPr>
        <w:t xml:space="preserve">Χρ. </w:t>
      </w:r>
      <w:proofErr w:type="spellStart"/>
      <w:r>
        <w:rPr>
          <w:rFonts w:ascii="Arial" w:hAnsi="Arial" w:cs="Arial"/>
          <w:color w:val="555555"/>
          <w:sz w:val="21"/>
          <w:szCs w:val="21"/>
          <w:lang w:eastAsia="el-GR"/>
        </w:rPr>
        <w:t>Ταρνανίδου</w:t>
      </w:r>
      <w:proofErr w:type="spellEnd"/>
      <w:r>
        <w:rPr>
          <w:rFonts w:ascii="Arial" w:hAnsi="Arial" w:cs="Arial"/>
          <w:color w:val="555555"/>
          <w:sz w:val="21"/>
          <w:szCs w:val="21"/>
          <w:lang w:eastAsia="el-GR"/>
        </w:rPr>
        <w:t> </w:t>
      </w:r>
    </w:p>
    <w:p w:rsidR="00ED6B2B" w:rsidRDefault="00ED6B2B" w:rsidP="00ED6B2B"/>
    <w:p w:rsidR="00ED6B2B" w:rsidRDefault="00ED6B2B"/>
    <w:sectPr w:rsidR="00ED6B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BoldItalic r:id="rId1" w:subsetted="1" w:fontKey="{5CE9002F-A0B7-4E70-9265-6ADC7B904D67}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20B0503030403020204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81"/>
    <w:rsid w:val="00001D44"/>
    <w:rsid w:val="00233A43"/>
    <w:rsid w:val="005539E4"/>
    <w:rsid w:val="006A0FF0"/>
    <w:rsid w:val="00715281"/>
    <w:rsid w:val="00730602"/>
    <w:rsid w:val="007E34AC"/>
    <w:rsid w:val="008E3986"/>
    <w:rsid w:val="009153F8"/>
    <w:rsid w:val="0094470E"/>
    <w:rsid w:val="00A71A09"/>
    <w:rsid w:val="00DC5061"/>
    <w:rsid w:val="00ED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0E8937F2"/>
  <w15:chartTrackingRefBased/>
  <w15:docId w15:val="{298A59EF-0513-420C-B433-81509C6C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4A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34A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E34AC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semiHidden/>
    <w:unhideWhenUsed/>
    <w:rsid w:val="00ED6B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tarn@aueb.gr" TargetMode="Externa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Chrysi Tsodoulou</cp:lastModifiedBy>
  <cp:revision>4</cp:revision>
  <cp:lastPrinted>2019-01-08T07:53:00Z</cp:lastPrinted>
  <dcterms:created xsi:type="dcterms:W3CDTF">2019-01-08T07:52:00Z</dcterms:created>
  <dcterms:modified xsi:type="dcterms:W3CDTF">2019-01-08T07:53:00Z</dcterms:modified>
</cp:coreProperties>
</file>