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Pr="009A27D7">
        <w:rPr>
          <w:rFonts w:ascii="Arial" w:eastAsia="Times New Roman" w:hAnsi="Arial" w:cs="Arial"/>
          <w:b/>
          <w:sz w:val="18"/>
          <w:szCs w:val="18"/>
          <w:lang w:val="en-US" w:eastAsia="el-GR"/>
        </w:rPr>
        <w:t>1</w:t>
      </w:r>
      <w:r w:rsidR="00AC5213">
        <w:rPr>
          <w:rFonts w:ascii="Arial" w:eastAsia="Times New Roman" w:hAnsi="Arial" w:cs="Arial"/>
          <w:b/>
          <w:sz w:val="18"/>
          <w:szCs w:val="18"/>
          <w:lang w:eastAsia="el-GR"/>
        </w:rPr>
        <w:t>8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-20</w:t>
      </w:r>
      <w:r w:rsidRPr="009A27D7">
        <w:rPr>
          <w:rFonts w:ascii="Arial" w:eastAsia="Times New Roman" w:hAnsi="Arial" w:cs="Arial"/>
          <w:b/>
          <w:sz w:val="18"/>
          <w:szCs w:val="18"/>
          <w:lang w:val="en-US" w:eastAsia="el-GR"/>
        </w:rPr>
        <w:t>1</w:t>
      </w:r>
      <w:r w:rsidR="00AC5213">
        <w:rPr>
          <w:rFonts w:ascii="Arial" w:eastAsia="Times New Roman" w:hAnsi="Arial" w:cs="Arial"/>
          <w:b/>
          <w:sz w:val="18"/>
          <w:szCs w:val="18"/>
          <w:lang w:eastAsia="el-GR"/>
        </w:rPr>
        <w:t>9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A1D85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Βάμβουκας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9A27D7" w:rsidRPr="00A1097A" w:rsidRDefault="00A1097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Δ.Δημητρίου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(Γενικά Μαθηματικά για τη Διοίκηση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62A14" w:rsidRDefault="001E4FC0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Μαμάκου (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(Στατιστική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για τη Διοίκηση Επιχειρήσεων)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1" w:rsidRPr="00173B4D" w:rsidRDefault="006C2B1E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173B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Π. </w:t>
            </w:r>
            <w:proofErr w:type="spellStart"/>
            <w:r w:rsidRPr="00173B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Λορεντζιάδης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173B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(Α-Λ) 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8E79E9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Μπάλιου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E79E9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Ε. Μπάλιου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Εισαγωγή στη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(Α-Ι)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(Κ-Ο)- (Π-Ω)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ΙΙΙ (Οικονομετρία)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Βάμβουκας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A1D8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Καζάνας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Εμπορικό Δίκαιο ΙΙ (Ρυθμίσεις 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 (Αρχές Μάρκετινγκ)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6" w:rsidRPr="005E2BF6" w:rsidRDefault="00E434D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5E2BF6" w:rsidRPr="005E2BF6" w:rsidRDefault="005E2BF6" w:rsidP="005E2B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(Συμπεριφορά Καταναλωτή)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2B6CC1" w:rsidRPr="009A27D7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Οργάνωση και Διοίκηση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645052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Α. Ιωαννίδης</w:t>
            </w:r>
          </w:p>
          <w:p w:rsidR="00C8247B" w:rsidRPr="00645052" w:rsidRDefault="00C8247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Δ. Μανωλόπουλος</w:t>
            </w:r>
          </w:p>
          <w:p w:rsidR="009A27D7" w:rsidRPr="009A27D7" w:rsidRDefault="0064505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9029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9029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Κ. Κασιμάτης</w:t>
            </w:r>
            <w:r w:rsidR="002B6CC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 (Θεσμικά Θέματα Οργάνωσης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Pr="009A27D7" w:rsidRDefault="002B52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A" w:rsidRDefault="00A1097A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="00AC521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</w:p>
          <w:p w:rsidR="009A27D7" w:rsidRDefault="00A1097A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AC5213" w:rsidRPr="009401FA" w:rsidRDefault="00A1097A" w:rsidP="00A109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A1097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Β.Μπαγέρη</w:t>
            </w:r>
            <w:proofErr w:type="spellEnd"/>
            <w:r w:rsidRPr="00A1097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</w:t>
            </w:r>
            <w:r w:rsidR="006A2586" w:rsidRPr="00A1097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(Μ-</w:t>
            </w:r>
            <w:r w:rsidR="00AC5213" w:rsidRPr="00A1097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Μαμάκου (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E4F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</w:t>
            </w: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αν/κος Υπότροφος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9C6B0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Η. </w:t>
            </w:r>
            <w:proofErr w:type="spellStart"/>
            <w:r w:rsidRPr="00173B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Καπουτσής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545E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</w:t>
            </w: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αν/κος Υπότροφος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C3144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2B6CC1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9A27D7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 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C3144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9A27D7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9A27D7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2630</w:t>
            </w:r>
          </w:p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C3144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A27D7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C3144A" w:rsidRPr="00C9035F" w:rsidRDefault="00C3144A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C9035F" w:rsidRDefault="005E2BF6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9029D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  <w:t>Π. Μανιάτης</w:t>
            </w:r>
          </w:p>
        </w:tc>
      </w:tr>
      <w:tr w:rsidR="00C3144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Pr="009A27D7" w:rsidRDefault="00001F5D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C3144A" w:rsidRPr="009A27D7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422FE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C3144A" w:rsidRPr="009422FE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Φορολογία  </w:t>
            </w:r>
            <w:r w:rsidR="009422FE"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Εισοδήματος Φυσικών και Νομικών Προσώπων</w:t>
            </w:r>
            <w:r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– Ε</w:t>
            </w:r>
          </w:p>
          <w:p w:rsidR="00C3144A" w:rsidRPr="009422FE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9422FE" w:rsidRDefault="00C3144A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C3144A" w:rsidRPr="009422FE" w:rsidRDefault="00EA1D85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2B6CC1" w:rsidRDefault="00C3144A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C3144A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4A" w:rsidRPr="00C9035F" w:rsidRDefault="002B52C0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="00C3144A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C3144A" w:rsidRPr="00C9035F" w:rsidRDefault="00C3144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E434D6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E434D6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3144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3144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9A27D7" w:rsidRPr="00C9035F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</w:p>
          <w:p w:rsidR="009A27D7" w:rsidRPr="00C9035F" w:rsidRDefault="00EA1D8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Β-Χ.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Ναούμ</w:t>
            </w:r>
            <w:proofErr w:type="spellEnd"/>
            <w:r w:rsidR="0024078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9C6B04" w:rsidRPr="00C9035F" w:rsidRDefault="001027CF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F6460">
              <w:rPr>
                <w:rFonts w:ascii="Arial" w:hAnsi="Arial" w:cs="Arial"/>
                <w:sz w:val="16"/>
                <w:szCs w:val="16"/>
                <w:highlight w:val="yellow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5E2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 w:rsidR="007C704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7C7044" w:rsidRDefault="00C806E1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Α. Λαμπάκη</w:t>
            </w:r>
          </w:p>
          <w:p w:rsidR="005540C8" w:rsidRPr="007C7044" w:rsidRDefault="005540C8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ΕΣΠΑ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Απόδοσης</w:t>
            </w: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43230A" w:rsidRDefault="0043230A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43230A" w:rsidRPr="00C9035F" w:rsidRDefault="0043230A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2B6CC1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43230A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3144A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C6B04" w:rsidRPr="00C3144A" w:rsidRDefault="00001F5D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1E4FC0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C6B04" w:rsidRPr="001E4FC0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1E4FC0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2B6CC1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Στρατηγικές Λήψης Αποφάσεων και Επίλυσης Προβλημάτων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1E4FC0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="009C6B04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Ταραντίλης</w:t>
            </w:r>
            <w:proofErr w:type="spellEnd"/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C6B04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2B6CC1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C6B04" w:rsidRPr="00C9035F" w:rsidRDefault="009C6B04" w:rsidP="009C6B04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5B037E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Συμβασιούχος διδάσκων</w:t>
            </w:r>
          </w:p>
          <w:p w:rsidR="009C6B04" w:rsidRPr="00C9035F" w:rsidRDefault="009C6B04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4" w:rsidRPr="00C9035F" w:rsidRDefault="009C6B04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06E1" w:rsidRPr="009A27D7" w:rsidRDefault="00C806E1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C3144A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5225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ΠΛΗΡΟΦΟΡΙΑΚΑ ΣΥΣΤΗΜΑΤΑ ΔΙΟΙΚΗΣΗΣ Τμήμα Μ και Ε</w:t>
            </w: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ΑΝΤΙ των Πληροφοριακών Συστημάτων Διοίκησης που δεν διδάσκεται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Πουλυμενάκου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Ξ.Μαμάκου</w:t>
            </w:r>
            <w:proofErr w:type="spellEnd"/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545E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</w:t>
            </w: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αν/κος Υπότροφος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A1097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Χ.Πατσιούρας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6937D5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Γ. Στεργιόπουλος ΕΣΠΑ</w:t>
            </w:r>
          </w:p>
          <w:p w:rsidR="006937D5" w:rsidRPr="006937D5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Μαγείρου, ομότιμος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6937D5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6937D5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Α. Δημάκης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Βάσεων Δεδομένων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BE1982" w:rsidRDefault="00BE198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9A27D7" w:rsidRPr="00BE1982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 w:rsidR="006937D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– ΠΔ 407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351F57" w:rsidRPr="009422FE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</w:p>
          <w:p w:rsidR="009A27D7" w:rsidRPr="009A27D7" w:rsidRDefault="00EA1D8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Β-Χ.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Ναούμ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Διαδίκτυο και Επιχειρηματικά Πληροφοριακά Συστήματα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Ξ. Μαμάκου (Εργαστήριο)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 ΔΕΤ</w:t>
            </w:r>
          </w:p>
        </w:tc>
      </w:tr>
      <w:tr w:rsidR="0065673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(Διαχείριση Δεδομένων και Επιχειρηματική Ευφυΐα -Ε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C806E1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Πολιτική και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(Λογιστική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545E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Παν/κος υπότροφος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422FE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351F57" w:rsidRPr="009422FE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BE1982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Επιχειρηματικά Πληροφοριακά Συστήματα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Ξ.Μαμάκου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(Εργαστήριο)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</w:p>
          <w:p w:rsidR="009A27D7" w:rsidRPr="009A27D7" w:rsidRDefault="00EA1D8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Β-Χ.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Ναούμ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5540C8" w:rsidRPr="00C9035F" w:rsidRDefault="005540C8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9029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E06E5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C806E1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545E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Παν/κος υπότροφος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2537</w:t>
            </w:r>
          </w:p>
          <w:p w:rsidR="008D1D3C" w:rsidRPr="009A27D7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Διαφήμιση και Προώθηση Πωλήσεων</w:t>
            </w: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-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5E2BF6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Ζαρκάδα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9422FE" w:rsidRP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22F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9422FE" w:rsidRPr="009422FE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Β.Χ.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Ναούμ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5E2BF6" w:rsidRDefault="00173B4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8D1D3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9A27D7" w:rsidRPr="009A27D7" w:rsidRDefault="0015129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Σταυριανέα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1027CF" w:rsidRPr="001027CF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5129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9A27D7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027C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3144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E434D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001F5D" w:rsidRPr="005E2BF6" w:rsidRDefault="005E2BF6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5E2BF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Α.Ζαρκάδα</w:t>
            </w:r>
            <w:proofErr w:type="spellEnd"/>
          </w:p>
          <w:p w:rsidR="00001F5D" w:rsidRPr="00E434D6" w:rsidRDefault="00001F5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Μάρκετινγκ Προϊόντων Υψηλής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Τεχνολογίας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173B4D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3144A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C3144A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Δημόσιες Σχέσεις και Επιχειρησιακή Ηθική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89029D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89029D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89029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Α.Ζαρκάδα</w:t>
            </w:r>
            <w:proofErr w:type="spellEnd"/>
          </w:p>
          <w:p w:rsidR="009A27D7" w:rsidRPr="0089029D" w:rsidRDefault="009A27D7" w:rsidP="009C3E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2301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Διεθνείς Οικονομικές Σχέσεις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Γ.Βάμβουκας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84F82" w:rsidRPr="009A27D7" w:rsidRDefault="0089029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9029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Α. </w:t>
            </w:r>
            <w:proofErr w:type="spellStart"/>
            <w:r w:rsidRPr="0089029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Κουλορίδας</w:t>
            </w:r>
            <w:proofErr w:type="spellEnd"/>
          </w:p>
        </w:tc>
      </w:tr>
      <w:tr w:rsidR="009A27D7" w:rsidRPr="009A27D7" w:rsidTr="00C9035F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84F82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32A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Διάρθρωση και Προβλήματα της Ελληνικής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Οικονομιίας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Γ.Βάμβουκας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  <w:p w:rsidR="009A27D7" w:rsidRPr="009A27D7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Π.Δ. 407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Κοινωνική Επιχειρηματικότητα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173B4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Λαμπάκη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1603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Βέτας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</w:tc>
      </w:tr>
    </w:tbl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ΜΑΘΗΜΑΤΑ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ERASMUS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201</w:t>
      </w:r>
      <w:r w:rsidR="009401F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</w:t>
      </w:r>
      <w:r w:rsidR="009401F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ΧΕΙΜΕΡΙΝΑ</w:t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47CFA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Advertising and Communication</w:t>
      </w:r>
    </w:p>
    <w:p w:rsidR="009A27D7" w:rsidRPr="001A749F" w:rsidRDefault="009A27D7" w:rsidP="00247CFA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Management</w:t>
      </w:r>
      <w:r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247CFA"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247CFA"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247CFA"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1A7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EA1D8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Κ</w:t>
      </w:r>
      <w:r w:rsidR="00EA1D85" w:rsidRPr="00EA1D8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>.</w:t>
      </w:r>
      <w:r w:rsidR="00EA1D8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Λιονάκης</w:t>
      </w:r>
      <w:r w:rsidRPr="001A749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 </w:t>
      </w:r>
    </w:p>
    <w:p w:rsidR="009A27D7" w:rsidRPr="009A27D7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Financial Management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X  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.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Κουρέτας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</w:p>
    <w:p w:rsidR="009A27D7" w:rsidRPr="009A27D7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Business Policy and Strategy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9A27D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>.</w:t>
      </w:r>
      <w:r w:rsidRPr="009A27D7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l-GR"/>
        </w:rPr>
        <w:t xml:space="preserve"> </w:t>
      </w:r>
      <w:proofErr w:type="spellStart"/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Σαλαβού</w:t>
      </w:r>
      <w:proofErr w:type="spellEnd"/>
    </w:p>
    <w:p w:rsidR="009A27D7" w:rsidRPr="009A27D7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Money and Capital Markets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  <w:t xml:space="preserve">X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.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Κασιμάτης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 </w:t>
      </w:r>
    </w:p>
    <w:p w:rsidR="009A27D7" w:rsidRPr="009A27D7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Engineering Logistics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X. 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.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Μανιάτης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</w:p>
    <w:p w:rsidR="009A27D7" w:rsidRPr="009356D0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9356D0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    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Entrepreneurship</w:t>
      </w:r>
      <w:r w:rsidRP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>(Επιχειρηματικότητα)</w:t>
      </w:r>
      <w:r w:rsidRP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9356D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</w:t>
      </w:r>
      <w:r w:rsidRPr="009356D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Pr="009356D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proofErr w:type="spellStart"/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Σαλαβού</w:t>
      </w:r>
      <w:proofErr w:type="spellEnd"/>
    </w:p>
    <w:p w:rsidR="009A27D7" w:rsidRPr="009356D0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1D11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A27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ΕΑΡΙΝΑ</w:t>
      </w:r>
    </w:p>
    <w:p w:rsidR="009A27D7" w:rsidRPr="001D11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A27D7" w:rsidRPr="00A1097A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-    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International Marketing Management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="00A109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Σ</w:t>
      </w:r>
      <w:r w:rsidR="00A1097A" w:rsidRPr="00A109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. </w:t>
      </w:r>
      <w:proofErr w:type="spellStart"/>
      <w:r w:rsidR="00A109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Καπερώνης</w:t>
      </w:r>
      <w:proofErr w:type="spellEnd"/>
    </w:p>
    <w:p w:rsidR="009A27D7" w:rsidRPr="009A27D7" w:rsidRDefault="009A27D7" w:rsidP="009A27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Money and Capital Markets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 xml:space="preserve"> </w:t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="008902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Π</w:t>
      </w:r>
      <w:r w:rsidR="0089029D" w:rsidRPr="008902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. </w:t>
      </w:r>
      <w:proofErr w:type="spellStart"/>
      <w:r w:rsidR="008902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Διαμάντης</w:t>
      </w:r>
      <w:proofErr w:type="spellEnd"/>
    </w:p>
    <w:p w:rsidR="009A27D7" w:rsidRPr="00111FE1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Financial Management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9A27D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="00A1097A">
        <w:rPr>
          <w:rFonts w:ascii="Myriad Pro" w:eastAsia="Times New Roman" w:hAnsi="Myriad Pro" w:cs="Arial"/>
          <w:lang w:eastAsia="el-GR"/>
        </w:rPr>
        <w:t>Π. Διαμάντης</w:t>
      </w:r>
      <w:bookmarkStart w:id="0" w:name="_GoBack"/>
      <w:bookmarkEnd w:id="0"/>
    </w:p>
    <w:p w:rsidR="009A27D7" w:rsidRPr="009A27D7" w:rsidRDefault="009A27D7" w:rsidP="009A27D7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</w:pPr>
      <w:r w:rsidRPr="009A27D7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ab/>
      </w:r>
      <w:r w:rsidRPr="009A27D7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ab/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F5D"/>
    <w:rsid w:val="000209FE"/>
    <w:rsid w:val="001027CF"/>
    <w:rsid w:val="00111FE1"/>
    <w:rsid w:val="00151296"/>
    <w:rsid w:val="00170AB5"/>
    <w:rsid w:val="00173B4D"/>
    <w:rsid w:val="001A749F"/>
    <w:rsid w:val="001D11F1"/>
    <w:rsid w:val="001E4FC0"/>
    <w:rsid w:val="00231981"/>
    <w:rsid w:val="0024078B"/>
    <w:rsid w:val="00247CFA"/>
    <w:rsid w:val="002573ED"/>
    <w:rsid w:val="00280778"/>
    <w:rsid w:val="002B52C0"/>
    <w:rsid w:val="002B6CC1"/>
    <w:rsid w:val="002D205A"/>
    <w:rsid w:val="00341867"/>
    <w:rsid w:val="00351F57"/>
    <w:rsid w:val="003870FA"/>
    <w:rsid w:val="003920A6"/>
    <w:rsid w:val="003A2E20"/>
    <w:rsid w:val="0043230A"/>
    <w:rsid w:val="00435972"/>
    <w:rsid w:val="004E4F3D"/>
    <w:rsid w:val="00536D0E"/>
    <w:rsid w:val="00545E51"/>
    <w:rsid w:val="005540C8"/>
    <w:rsid w:val="00566A74"/>
    <w:rsid w:val="00595F09"/>
    <w:rsid w:val="005A170F"/>
    <w:rsid w:val="005B037E"/>
    <w:rsid w:val="005E2BF6"/>
    <w:rsid w:val="00645052"/>
    <w:rsid w:val="0065673A"/>
    <w:rsid w:val="00681811"/>
    <w:rsid w:val="006937D5"/>
    <w:rsid w:val="006A2586"/>
    <w:rsid w:val="006C2B1E"/>
    <w:rsid w:val="00763FF3"/>
    <w:rsid w:val="007C7044"/>
    <w:rsid w:val="0086770C"/>
    <w:rsid w:val="0089029D"/>
    <w:rsid w:val="008D1D3C"/>
    <w:rsid w:val="008E79E9"/>
    <w:rsid w:val="009356D0"/>
    <w:rsid w:val="009401FA"/>
    <w:rsid w:val="009422FE"/>
    <w:rsid w:val="009A27D7"/>
    <w:rsid w:val="009C3EDA"/>
    <w:rsid w:val="009C6B04"/>
    <w:rsid w:val="009E2B4E"/>
    <w:rsid w:val="00A1097A"/>
    <w:rsid w:val="00AC5213"/>
    <w:rsid w:val="00B05C48"/>
    <w:rsid w:val="00B163C5"/>
    <w:rsid w:val="00B81319"/>
    <w:rsid w:val="00B97CE0"/>
    <w:rsid w:val="00BE1982"/>
    <w:rsid w:val="00C3144A"/>
    <w:rsid w:val="00C806E1"/>
    <w:rsid w:val="00C8247B"/>
    <w:rsid w:val="00C9035F"/>
    <w:rsid w:val="00CA1830"/>
    <w:rsid w:val="00D832AB"/>
    <w:rsid w:val="00E06E56"/>
    <w:rsid w:val="00E434D6"/>
    <w:rsid w:val="00E62A14"/>
    <w:rsid w:val="00E91126"/>
    <w:rsid w:val="00EA1D85"/>
    <w:rsid w:val="00F43F2E"/>
    <w:rsid w:val="00F8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1AA9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3B8E-B897-4A14-AE51-76D21362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2695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48</cp:revision>
  <cp:lastPrinted>2019-01-03T10:40:00Z</cp:lastPrinted>
  <dcterms:created xsi:type="dcterms:W3CDTF">2017-09-19T13:38:00Z</dcterms:created>
  <dcterms:modified xsi:type="dcterms:W3CDTF">2019-02-14T10:54:00Z</dcterms:modified>
</cp:coreProperties>
</file>