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5289" w14:textId="7FD284ED" w:rsidR="00A57745" w:rsidRDefault="00A57745" w:rsidP="006B5F3A">
      <w:pPr>
        <w:spacing w:after="0" w:line="240" w:lineRule="auto"/>
        <w:jc w:val="center"/>
        <w:rPr>
          <w:b/>
          <w:sz w:val="28"/>
          <w:lang w:val="el-GR"/>
        </w:rPr>
      </w:pPr>
      <w:bookmarkStart w:id="0" w:name="_GoBack"/>
      <w:bookmarkEnd w:id="0"/>
      <w:r w:rsidRPr="00FA06DC">
        <w:rPr>
          <w:b/>
          <w:sz w:val="28"/>
          <w:lang w:val="el-GR"/>
        </w:rPr>
        <w:t>ΠΟΛΙΤΙΚΗ ΔΙΑΣΦΑΛΙΣΗΣ ΠΟΙΟΤΗΤΑΣ</w:t>
      </w:r>
    </w:p>
    <w:p w14:paraId="4A427694" w14:textId="5B0EB3E1" w:rsidR="00773A2D" w:rsidRDefault="00773A2D" w:rsidP="006B5F3A">
      <w:pPr>
        <w:spacing w:after="0" w:line="240" w:lineRule="auto"/>
        <w:jc w:val="center"/>
        <w:rPr>
          <w:b/>
          <w:sz w:val="28"/>
          <w:lang w:val="el-GR"/>
        </w:rPr>
      </w:pPr>
      <w:r>
        <w:rPr>
          <w:b/>
          <w:sz w:val="28"/>
          <w:lang w:val="el-GR"/>
        </w:rPr>
        <w:t xml:space="preserve">ΤΟΥ ΤΜΗΜΑΤΟΣ </w:t>
      </w:r>
      <w:r w:rsidR="004B25E3">
        <w:rPr>
          <w:b/>
          <w:sz w:val="28"/>
          <w:lang w:val="el-GR"/>
        </w:rPr>
        <w:t>ΟΡΓΑΝΩΣΗΣ ΚΑΙ ΔΙΟΙΚΗΣΗΣ ΕΠΙΧΕΙΡΗΣΕΩΝ</w:t>
      </w:r>
    </w:p>
    <w:p w14:paraId="32AED6F5" w14:textId="500BB042" w:rsidR="00773A2D" w:rsidRPr="00773A2D" w:rsidRDefault="00773A2D" w:rsidP="006B5F3A">
      <w:pPr>
        <w:spacing w:after="0" w:line="240" w:lineRule="auto"/>
        <w:jc w:val="center"/>
        <w:rPr>
          <w:b/>
          <w:sz w:val="28"/>
          <w:lang w:val="el-GR"/>
        </w:rPr>
      </w:pPr>
      <w:r>
        <w:rPr>
          <w:b/>
          <w:sz w:val="28"/>
          <w:lang w:val="el-GR"/>
        </w:rPr>
        <w:t>ΤΟΥ ΟΙΚΟΝΟΜΙΚΟΥ ΠΑΝΕΠΙΣΤΗΜΙΟΥ ΑΘΗΝΩΝ</w:t>
      </w:r>
    </w:p>
    <w:p w14:paraId="1BE99211" w14:textId="77777777" w:rsidR="00A57745" w:rsidRDefault="00A57745" w:rsidP="006B5F3A">
      <w:pPr>
        <w:spacing w:after="0" w:line="240" w:lineRule="auto"/>
        <w:jc w:val="both"/>
        <w:rPr>
          <w:lang w:val="el-GR"/>
        </w:rPr>
      </w:pPr>
    </w:p>
    <w:p w14:paraId="05A91A7C" w14:textId="315CEC3D" w:rsidR="006B5F3A" w:rsidRDefault="00306278" w:rsidP="006B5F3A">
      <w:pPr>
        <w:spacing w:after="0" w:line="240" w:lineRule="auto"/>
        <w:jc w:val="both"/>
        <w:rPr>
          <w:lang w:val="el-GR"/>
        </w:rPr>
      </w:pPr>
      <w:r>
        <w:rPr>
          <w:lang w:val="el-GR"/>
        </w:rPr>
        <w:t>Η</w:t>
      </w:r>
      <w:r w:rsidR="009F42B3">
        <w:rPr>
          <w:lang w:val="el-GR"/>
        </w:rPr>
        <w:t xml:space="preserve"> </w:t>
      </w:r>
      <w:r w:rsidRPr="00A57745">
        <w:rPr>
          <w:lang w:val="el-GR"/>
        </w:rPr>
        <w:t xml:space="preserve">πολιτική </w:t>
      </w:r>
      <w:r w:rsidRPr="008704F2">
        <w:rPr>
          <w:lang w:val="el-GR"/>
        </w:rPr>
        <w:t>διασφάλισης</w:t>
      </w:r>
      <w:r w:rsidRPr="00A57745">
        <w:rPr>
          <w:lang w:val="el-GR"/>
        </w:rPr>
        <w:t xml:space="preserve"> ποιότητας</w:t>
      </w:r>
      <w:r>
        <w:rPr>
          <w:lang w:val="el-GR"/>
        </w:rPr>
        <w:t xml:space="preserve"> του Τμήματος </w:t>
      </w:r>
      <w:r w:rsidR="004B25E3">
        <w:rPr>
          <w:lang w:val="el-GR"/>
        </w:rPr>
        <w:t>Οργάνωσης και Διοίκησης Επιχειρήσεων</w:t>
      </w:r>
      <w:r w:rsidR="00E019CF">
        <w:rPr>
          <w:lang w:val="el-GR"/>
        </w:rPr>
        <w:t xml:space="preserve"> του Οικονομικού Πανεπιστημίου Αθηνών</w:t>
      </w:r>
      <w:r w:rsidR="004B25E3">
        <w:rPr>
          <w:lang w:val="el-GR"/>
        </w:rPr>
        <w:t>,</w:t>
      </w:r>
      <w:r w:rsidR="00E019CF" w:rsidRPr="00A57745">
        <w:rPr>
          <w:lang w:val="el-GR"/>
        </w:rPr>
        <w:t xml:space="preserve"> </w:t>
      </w:r>
      <w:r>
        <w:rPr>
          <w:lang w:val="el-GR"/>
        </w:rPr>
        <w:t xml:space="preserve">είναι </w:t>
      </w:r>
      <w:r w:rsidR="00BA6D4A" w:rsidRPr="009B6AA7">
        <w:rPr>
          <w:lang w:val="el-GR"/>
        </w:rPr>
        <w:t>πλήρως</w:t>
      </w:r>
      <w:r w:rsidR="00BA6D4A">
        <w:rPr>
          <w:lang w:val="el-GR"/>
        </w:rPr>
        <w:t xml:space="preserve"> </w:t>
      </w:r>
      <w:r>
        <w:rPr>
          <w:lang w:val="el-GR"/>
        </w:rPr>
        <w:t>εναρμονισμένη</w:t>
      </w:r>
      <w:r w:rsidR="00E019CF">
        <w:rPr>
          <w:lang w:val="el-GR"/>
        </w:rPr>
        <w:t xml:space="preserve"> </w:t>
      </w:r>
      <w:r>
        <w:rPr>
          <w:lang w:val="el-GR"/>
        </w:rPr>
        <w:t xml:space="preserve">με την </w:t>
      </w:r>
      <w:r w:rsidRPr="00A57745">
        <w:rPr>
          <w:lang w:val="el-GR"/>
        </w:rPr>
        <w:t xml:space="preserve">πολιτική </w:t>
      </w:r>
      <w:r>
        <w:rPr>
          <w:lang w:val="el-GR"/>
        </w:rPr>
        <w:t xml:space="preserve">διασφάλιση </w:t>
      </w:r>
      <w:r w:rsidRPr="00A57745">
        <w:rPr>
          <w:lang w:val="el-GR"/>
        </w:rPr>
        <w:t>ποιότητας</w:t>
      </w:r>
      <w:r>
        <w:rPr>
          <w:lang w:val="el-GR"/>
        </w:rPr>
        <w:t xml:space="preserve"> </w:t>
      </w:r>
      <w:r w:rsidRPr="00A57745">
        <w:rPr>
          <w:lang w:val="el-GR"/>
        </w:rPr>
        <w:t xml:space="preserve">του </w:t>
      </w:r>
      <w:r w:rsidR="00E019CF">
        <w:rPr>
          <w:lang w:val="el-GR"/>
        </w:rPr>
        <w:t xml:space="preserve">Ιδρύματος και </w:t>
      </w:r>
      <w:r>
        <w:rPr>
          <w:lang w:val="el-GR"/>
        </w:rPr>
        <w:t>εστιάζει</w:t>
      </w:r>
      <w:r w:rsidRPr="00A57745">
        <w:rPr>
          <w:lang w:val="el-GR"/>
        </w:rPr>
        <w:t xml:space="preserve"> </w:t>
      </w:r>
      <w:r>
        <w:rPr>
          <w:lang w:val="el-GR"/>
        </w:rPr>
        <w:t xml:space="preserve">στη </w:t>
      </w:r>
      <w:r w:rsidR="00127938">
        <w:rPr>
          <w:lang w:val="el-GR"/>
        </w:rPr>
        <w:t xml:space="preserve">συνεχή </w:t>
      </w:r>
      <w:r>
        <w:rPr>
          <w:lang w:val="el-GR"/>
        </w:rPr>
        <w:t>βελτίωση της ποιότητας του προγράμματος</w:t>
      </w:r>
      <w:r w:rsidRPr="00D129E6">
        <w:rPr>
          <w:lang w:val="el-GR"/>
        </w:rPr>
        <w:t xml:space="preserve"> σπουδ</w:t>
      </w:r>
      <w:r w:rsidR="00E019CF">
        <w:rPr>
          <w:lang w:val="el-GR"/>
        </w:rPr>
        <w:t>ών</w:t>
      </w:r>
      <w:r>
        <w:rPr>
          <w:lang w:val="el-GR"/>
        </w:rPr>
        <w:t>, του εκπαιδευτικού</w:t>
      </w:r>
      <w:r w:rsidRPr="00A57745">
        <w:rPr>
          <w:lang w:val="el-GR"/>
        </w:rPr>
        <w:t xml:space="preserve">, </w:t>
      </w:r>
      <w:r>
        <w:rPr>
          <w:lang w:val="el-GR"/>
        </w:rPr>
        <w:t>ερευνητικού</w:t>
      </w:r>
      <w:r w:rsidRPr="00A57745">
        <w:rPr>
          <w:lang w:val="el-GR"/>
        </w:rPr>
        <w:t xml:space="preserve"> και</w:t>
      </w:r>
      <w:r>
        <w:rPr>
          <w:lang w:val="el-GR"/>
        </w:rPr>
        <w:t xml:space="preserve"> διοικητικού</w:t>
      </w:r>
      <w:r w:rsidRPr="00A57745">
        <w:rPr>
          <w:lang w:val="el-GR"/>
        </w:rPr>
        <w:t xml:space="preserve"> </w:t>
      </w:r>
      <w:r>
        <w:rPr>
          <w:lang w:val="el-GR"/>
        </w:rPr>
        <w:t xml:space="preserve">του </w:t>
      </w:r>
      <w:r w:rsidRPr="00A57745">
        <w:rPr>
          <w:lang w:val="el-GR"/>
        </w:rPr>
        <w:t>έργο</w:t>
      </w:r>
      <w:r w:rsidR="00E019CF">
        <w:rPr>
          <w:lang w:val="el-GR"/>
        </w:rPr>
        <w:t>υ</w:t>
      </w:r>
      <w:r w:rsidR="006B5F3A">
        <w:rPr>
          <w:lang w:val="el-GR"/>
        </w:rPr>
        <w:t>.</w:t>
      </w:r>
      <w:r w:rsidR="00E019CF">
        <w:rPr>
          <w:lang w:val="el-GR"/>
        </w:rPr>
        <w:t xml:space="preserve"> </w:t>
      </w:r>
    </w:p>
    <w:p w14:paraId="54DFBA86" w14:textId="4D393874" w:rsidR="004B25E3" w:rsidRDefault="004B25E3" w:rsidP="006B5F3A">
      <w:pPr>
        <w:spacing w:after="0" w:line="240" w:lineRule="auto"/>
        <w:jc w:val="both"/>
        <w:rPr>
          <w:lang w:val="el-GR"/>
        </w:rPr>
      </w:pPr>
    </w:p>
    <w:p w14:paraId="273789DE" w14:textId="5E56F021" w:rsidR="004B25E3" w:rsidRPr="004B25E3" w:rsidRDefault="004B25E3" w:rsidP="006B5F3A">
      <w:pPr>
        <w:spacing w:after="0" w:line="240" w:lineRule="auto"/>
        <w:jc w:val="both"/>
        <w:rPr>
          <w:lang w:val="el-GR"/>
        </w:rPr>
      </w:pPr>
      <w:r w:rsidRPr="004B25E3">
        <w:rPr>
          <w:lang w:val="el-GR"/>
        </w:rPr>
        <w:t>Το Τμήμα Οργάνωσης και Διο</w:t>
      </w:r>
      <w:r>
        <w:rPr>
          <w:lang w:val="el-GR"/>
        </w:rPr>
        <w:t xml:space="preserve">ίκησης Επιχειρήσεων αξιολογείται αδιάλειπτα από εξωτερικούς αξιολογητές ως προς την πολιτική διασφάλισης της ποιότητας των υπηρεσιών που παρέχει. Η τελευταία αξιολόγηση πραγματοποιήθηκε </w:t>
      </w:r>
      <w:r w:rsidRPr="004B25E3">
        <w:rPr>
          <w:lang w:val="el-GR"/>
        </w:rPr>
        <w:t>τον Ιούνιο του 2012</w:t>
      </w:r>
      <w:r>
        <w:rPr>
          <w:lang w:val="el-GR"/>
        </w:rPr>
        <w:t>,</w:t>
      </w:r>
      <w:r w:rsidRPr="004B25E3">
        <w:rPr>
          <w:lang w:val="el-GR"/>
        </w:rPr>
        <w:t xml:space="preserve"> σύμφωνα με τα πρότυπα της Αρχής Διασφάλισης και Πιστοποίησης της Ποιότητας στην Ανώτατη Εκπαίδευση (ΑΔΙΠ). Στην Εξωτερική Αξιολόγηση συμμετείχαν διακεκριμένοι καθηγητές κορυφαίων Πανεπιστημίων του εξωτερικού (University of Leeds, UK, University of East Anglia, UK, Fairfield University, USA, University of Cyprus, Cyprus).</w:t>
      </w:r>
    </w:p>
    <w:p w14:paraId="79B46545" w14:textId="77777777" w:rsidR="00BA6D4A" w:rsidRDefault="00BA6D4A" w:rsidP="006B5F3A">
      <w:pPr>
        <w:spacing w:after="0" w:line="240" w:lineRule="auto"/>
        <w:jc w:val="both"/>
        <w:rPr>
          <w:lang w:val="el-GR"/>
        </w:rPr>
      </w:pPr>
    </w:p>
    <w:p w14:paraId="2C9613F5" w14:textId="7FA86194" w:rsidR="006B5F3A" w:rsidRDefault="006B5F3A" w:rsidP="006B5F3A">
      <w:pPr>
        <w:spacing w:after="0" w:line="240" w:lineRule="auto"/>
        <w:jc w:val="both"/>
        <w:rPr>
          <w:lang w:val="el-GR"/>
        </w:rPr>
      </w:pPr>
      <w:r>
        <w:rPr>
          <w:lang w:val="el-GR"/>
        </w:rPr>
        <w:t xml:space="preserve">Η </w:t>
      </w:r>
      <w:r w:rsidR="00E019CF">
        <w:rPr>
          <w:lang w:val="el-GR"/>
        </w:rPr>
        <w:t xml:space="preserve">πολιτική του Τμήματος </w:t>
      </w:r>
      <w:r w:rsidR="00306278">
        <w:rPr>
          <w:lang w:val="el-GR"/>
        </w:rPr>
        <w:t xml:space="preserve">δημοσιοποιείται και </w:t>
      </w:r>
      <w:r>
        <w:rPr>
          <w:lang w:val="el-GR"/>
        </w:rPr>
        <w:t xml:space="preserve">διαχέεται </w:t>
      </w:r>
      <w:r w:rsidR="00BA6D4A">
        <w:rPr>
          <w:lang w:val="el-GR"/>
        </w:rPr>
        <w:t xml:space="preserve">στα εμπλεκόμενα μέλη του, </w:t>
      </w:r>
      <w:r>
        <w:rPr>
          <w:lang w:val="el-GR"/>
        </w:rPr>
        <w:t xml:space="preserve">προκειμένου το ακαδημαϊκό και διοικητικό προσωπικό </w:t>
      </w:r>
      <w:r w:rsidR="00BA6D4A">
        <w:rPr>
          <w:lang w:val="el-GR"/>
        </w:rPr>
        <w:t xml:space="preserve">του αλλά </w:t>
      </w:r>
      <w:r>
        <w:rPr>
          <w:lang w:val="el-GR"/>
        </w:rPr>
        <w:t>και οι φοιτητές του να αναλαμβάνουν την ευθύνη για τη διασφάλιση της ποιότητας σύμφωνα με το ρόλο που τους αναλογεί.</w:t>
      </w:r>
    </w:p>
    <w:p w14:paraId="189E07AC" w14:textId="77777777" w:rsidR="00BA6D4A" w:rsidRDefault="00BA6D4A" w:rsidP="006B5F3A">
      <w:pPr>
        <w:spacing w:after="0" w:line="240" w:lineRule="auto"/>
        <w:jc w:val="both"/>
        <w:rPr>
          <w:lang w:val="el-GR"/>
        </w:rPr>
      </w:pPr>
    </w:p>
    <w:p w14:paraId="19C31D49" w14:textId="63B051C0" w:rsidR="003423AF" w:rsidRDefault="003D366C" w:rsidP="006B5F3A">
      <w:pPr>
        <w:spacing w:after="0" w:line="240" w:lineRule="auto"/>
        <w:jc w:val="both"/>
        <w:rPr>
          <w:lang w:val="el-GR"/>
        </w:rPr>
      </w:pPr>
      <w:r>
        <w:rPr>
          <w:lang w:val="el-GR"/>
        </w:rPr>
        <w:t>Το Τμήμα δεσμεύεται</w:t>
      </w:r>
      <w:r w:rsidR="003423AF" w:rsidRPr="003423AF">
        <w:rPr>
          <w:lang w:val="el-GR"/>
        </w:rPr>
        <w:t xml:space="preserve"> για την εφαρμογή πολιτικής ποιότητας</w:t>
      </w:r>
      <w:r w:rsidR="003423AF">
        <w:rPr>
          <w:lang w:val="el-GR"/>
        </w:rPr>
        <w:t xml:space="preserve"> </w:t>
      </w:r>
      <w:r w:rsidR="003C257F">
        <w:rPr>
          <w:lang w:val="el-GR"/>
        </w:rPr>
        <w:t>η οποία</w:t>
      </w:r>
      <w:r w:rsidR="003423AF" w:rsidRPr="003423AF">
        <w:rPr>
          <w:lang w:val="el-GR"/>
        </w:rPr>
        <w:t xml:space="preserve"> υποστηρίζει</w:t>
      </w:r>
      <w:r w:rsidR="003423AF">
        <w:rPr>
          <w:lang w:val="el-GR"/>
        </w:rPr>
        <w:t xml:space="preserve"> </w:t>
      </w:r>
      <w:r w:rsidR="003423AF" w:rsidRPr="003423AF">
        <w:rPr>
          <w:lang w:val="el-GR"/>
        </w:rPr>
        <w:t>την ακαδημαϊκή φυσιογνωμία και τον προσανατολισ</w:t>
      </w:r>
      <w:r w:rsidR="00833CCC">
        <w:rPr>
          <w:lang w:val="el-GR"/>
        </w:rPr>
        <w:t xml:space="preserve">μό του προγράμματος σπουδών, </w:t>
      </w:r>
      <w:r w:rsidR="003423AF" w:rsidRPr="003423AF">
        <w:rPr>
          <w:lang w:val="el-GR"/>
        </w:rPr>
        <w:t>προωθεί τον</w:t>
      </w:r>
      <w:r w:rsidR="003423AF">
        <w:rPr>
          <w:lang w:val="el-GR"/>
        </w:rPr>
        <w:t xml:space="preserve"> </w:t>
      </w:r>
      <w:r w:rsidR="00833CCC">
        <w:rPr>
          <w:lang w:val="el-GR"/>
        </w:rPr>
        <w:t xml:space="preserve">σκοπό και το αντικείμενό του, </w:t>
      </w:r>
      <w:r w:rsidR="006B5F3A">
        <w:rPr>
          <w:lang w:val="el-GR"/>
        </w:rPr>
        <w:t xml:space="preserve">θέτει, </w:t>
      </w:r>
      <w:r w:rsidR="003423AF" w:rsidRPr="003423AF">
        <w:rPr>
          <w:lang w:val="el-GR"/>
        </w:rPr>
        <w:t>υλοποιεί</w:t>
      </w:r>
      <w:r w:rsidR="006B5F3A">
        <w:rPr>
          <w:lang w:val="el-GR"/>
        </w:rPr>
        <w:t xml:space="preserve"> και παρακολουθεί</w:t>
      </w:r>
      <w:r w:rsidR="003423AF" w:rsidRPr="003423AF">
        <w:rPr>
          <w:lang w:val="el-GR"/>
        </w:rPr>
        <w:t xml:space="preserve"> τους </w:t>
      </w:r>
      <w:r w:rsidR="00127938">
        <w:rPr>
          <w:lang w:val="el-GR"/>
        </w:rPr>
        <w:t>στόχους ποιότητας</w:t>
      </w:r>
      <w:r w:rsidR="006B5F3A" w:rsidRPr="00127938">
        <w:rPr>
          <w:lang w:val="el-GR"/>
        </w:rPr>
        <w:t>,</w:t>
      </w:r>
      <w:r w:rsidR="006B5F3A">
        <w:rPr>
          <w:lang w:val="el-GR"/>
        </w:rPr>
        <w:t xml:space="preserve"> </w:t>
      </w:r>
      <w:r w:rsidR="003423AF" w:rsidRPr="003423AF">
        <w:rPr>
          <w:lang w:val="el-GR"/>
        </w:rPr>
        <w:t>καθορίζει τα μέσα</w:t>
      </w:r>
      <w:r w:rsidR="00833CCC">
        <w:rPr>
          <w:lang w:val="el-GR"/>
        </w:rPr>
        <w:t>, τις ενέργειες</w:t>
      </w:r>
      <w:r w:rsidR="003423AF" w:rsidRPr="003423AF">
        <w:rPr>
          <w:lang w:val="el-GR"/>
        </w:rPr>
        <w:t xml:space="preserve"> και τους τρόπους επίτευξής τους,</w:t>
      </w:r>
      <w:r w:rsidR="003423AF">
        <w:rPr>
          <w:lang w:val="el-GR"/>
        </w:rPr>
        <w:t xml:space="preserve"> </w:t>
      </w:r>
      <w:r w:rsidR="00A118D0">
        <w:rPr>
          <w:lang w:val="el-GR"/>
        </w:rPr>
        <w:t xml:space="preserve">και </w:t>
      </w:r>
      <w:r w:rsidR="003423AF" w:rsidRPr="003423AF">
        <w:rPr>
          <w:lang w:val="el-GR"/>
        </w:rPr>
        <w:t>εφαρμόζει τις ενδεικνυόμενες</w:t>
      </w:r>
      <w:r w:rsidR="00E07279">
        <w:rPr>
          <w:lang w:val="el-GR"/>
        </w:rPr>
        <w:t xml:space="preserve"> </w:t>
      </w:r>
      <w:r w:rsidR="00833CCC" w:rsidRPr="00833CCC">
        <w:rPr>
          <w:lang w:val="el-GR"/>
        </w:rPr>
        <w:t>εσωτερικές και εξωτερικές</w:t>
      </w:r>
      <w:r w:rsidR="00833CCC">
        <w:rPr>
          <w:lang w:val="el-GR"/>
        </w:rPr>
        <w:t xml:space="preserve"> </w:t>
      </w:r>
      <w:r w:rsidR="003423AF" w:rsidRPr="003423AF">
        <w:rPr>
          <w:lang w:val="el-GR"/>
        </w:rPr>
        <w:t>διαδικασίες ποιότητας</w:t>
      </w:r>
      <w:r>
        <w:rPr>
          <w:lang w:val="el-GR"/>
        </w:rPr>
        <w:t xml:space="preserve"> </w:t>
      </w:r>
      <w:r w:rsidR="003423AF" w:rsidRPr="003423AF">
        <w:rPr>
          <w:lang w:val="el-GR"/>
        </w:rPr>
        <w:t xml:space="preserve">με </w:t>
      </w:r>
      <w:r w:rsidR="00A118D0">
        <w:rPr>
          <w:lang w:val="el-GR"/>
        </w:rPr>
        <w:t>απώτερο</w:t>
      </w:r>
      <w:r w:rsidR="003423AF" w:rsidRPr="003423AF">
        <w:rPr>
          <w:lang w:val="el-GR"/>
        </w:rPr>
        <w:t xml:space="preserve"> σκοπό τη διαρκή βελτίωσή του.</w:t>
      </w:r>
    </w:p>
    <w:p w14:paraId="019911DA" w14:textId="77777777" w:rsidR="00BA6D4A" w:rsidRPr="003423AF" w:rsidRDefault="00BA6D4A" w:rsidP="006B5F3A">
      <w:pPr>
        <w:spacing w:after="0" w:line="240" w:lineRule="auto"/>
        <w:jc w:val="both"/>
        <w:rPr>
          <w:lang w:val="el-GR"/>
        </w:rPr>
      </w:pPr>
    </w:p>
    <w:p w14:paraId="32505886" w14:textId="2C8281F6" w:rsidR="003423AF" w:rsidRPr="003423AF" w:rsidRDefault="002A30A7" w:rsidP="006B5F3A">
      <w:pPr>
        <w:spacing w:after="0" w:line="240" w:lineRule="auto"/>
        <w:jc w:val="both"/>
        <w:rPr>
          <w:lang w:val="el-GR"/>
        </w:rPr>
      </w:pPr>
      <w:r>
        <w:rPr>
          <w:lang w:val="el-GR"/>
        </w:rPr>
        <w:t xml:space="preserve">Ειδικότερα, η </w:t>
      </w:r>
      <w:r w:rsidR="003C257F">
        <w:rPr>
          <w:lang w:val="el-GR"/>
        </w:rPr>
        <w:t xml:space="preserve">υλοποίηση της πολιτικής </w:t>
      </w:r>
      <w:r w:rsidR="00A54673">
        <w:rPr>
          <w:lang w:val="el-GR"/>
        </w:rPr>
        <w:t xml:space="preserve">ποιότητας </w:t>
      </w:r>
      <w:r w:rsidR="003D366C">
        <w:rPr>
          <w:lang w:val="el-GR"/>
        </w:rPr>
        <w:t>το</w:t>
      </w:r>
      <w:r>
        <w:rPr>
          <w:lang w:val="el-GR"/>
        </w:rPr>
        <w:t>υ</w:t>
      </w:r>
      <w:r w:rsidR="003D366C">
        <w:rPr>
          <w:lang w:val="el-GR"/>
        </w:rPr>
        <w:t xml:space="preserve"> Τμήμα</w:t>
      </w:r>
      <w:r>
        <w:rPr>
          <w:lang w:val="el-GR"/>
        </w:rPr>
        <w:t>τος</w:t>
      </w:r>
      <w:r w:rsidR="004B25E3">
        <w:rPr>
          <w:lang w:val="el-GR"/>
        </w:rPr>
        <w:t xml:space="preserve"> Οργάνωσης και Διοίκησης Επιχειρήσεων</w:t>
      </w:r>
      <w:r w:rsidR="003D366C">
        <w:rPr>
          <w:lang w:val="el-GR"/>
        </w:rPr>
        <w:t xml:space="preserve"> </w:t>
      </w:r>
      <w:r>
        <w:rPr>
          <w:lang w:val="el-GR"/>
        </w:rPr>
        <w:t>προϋποθέτει την εφαρμογή δια</w:t>
      </w:r>
      <w:r w:rsidR="00833CCC">
        <w:rPr>
          <w:lang w:val="el-GR"/>
        </w:rPr>
        <w:t xml:space="preserve">δικασιών ποιότητας οι οποίες </w:t>
      </w:r>
      <w:r w:rsidR="003D366C">
        <w:rPr>
          <w:lang w:val="el-GR"/>
        </w:rPr>
        <w:t>διασφαλίζουν</w:t>
      </w:r>
      <w:r w:rsidR="003423AF" w:rsidRPr="003423AF">
        <w:rPr>
          <w:lang w:val="el-GR"/>
        </w:rPr>
        <w:t>:</w:t>
      </w:r>
    </w:p>
    <w:p w14:paraId="7DA8B6D5" w14:textId="497B4E76" w:rsidR="003423AF" w:rsidRPr="00833CCC" w:rsidRDefault="003423AF" w:rsidP="006B5F3A">
      <w:pPr>
        <w:pStyle w:val="a6"/>
        <w:numPr>
          <w:ilvl w:val="0"/>
          <w:numId w:val="1"/>
        </w:numPr>
        <w:spacing w:after="0" w:line="240" w:lineRule="auto"/>
        <w:jc w:val="both"/>
        <w:rPr>
          <w:lang w:val="el-GR"/>
        </w:rPr>
      </w:pPr>
      <w:r w:rsidRPr="00833CCC">
        <w:rPr>
          <w:lang w:val="el-GR"/>
        </w:rPr>
        <w:t>την καταλληλότητα της δομής και της οργάνωσης του προγράμματος σπουδών</w:t>
      </w:r>
      <w:r w:rsidR="00A118D0" w:rsidRPr="00833CCC">
        <w:rPr>
          <w:lang w:val="el-GR"/>
        </w:rPr>
        <w:t>,</w:t>
      </w:r>
    </w:p>
    <w:p w14:paraId="2351E952" w14:textId="7B38B18C" w:rsidR="003423AF" w:rsidRPr="00833CCC" w:rsidRDefault="003423AF" w:rsidP="006B5F3A">
      <w:pPr>
        <w:pStyle w:val="a6"/>
        <w:numPr>
          <w:ilvl w:val="0"/>
          <w:numId w:val="1"/>
        </w:numPr>
        <w:spacing w:after="0" w:line="240" w:lineRule="auto"/>
        <w:jc w:val="both"/>
        <w:rPr>
          <w:lang w:val="el-GR"/>
        </w:rPr>
      </w:pPr>
      <w:r w:rsidRPr="00833CCC">
        <w:rPr>
          <w:lang w:val="el-GR"/>
        </w:rPr>
        <w:t>την επιδίωξη μαθησιακών αποτελεσμάτων και προσόντων σύμφωνα με το Ευρωπαϊκό και το Εθνικό Πλαίσιο Προσόντων Ανώτατης Εκπαίδευσης</w:t>
      </w:r>
      <w:r w:rsidR="00A118D0" w:rsidRPr="00833CCC">
        <w:rPr>
          <w:lang w:val="el-GR"/>
        </w:rPr>
        <w:t>,</w:t>
      </w:r>
    </w:p>
    <w:p w14:paraId="55C59B77" w14:textId="490F1A32" w:rsidR="003423AF" w:rsidRPr="00833CCC" w:rsidRDefault="003423AF" w:rsidP="006B5F3A">
      <w:pPr>
        <w:pStyle w:val="a6"/>
        <w:numPr>
          <w:ilvl w:val="0"/>
          <w:numId w:val="1"/>
        </w:numPr>
        <w:spacing w:after="0" w:line="240" w:lineRule="auto"/>
        <w:jc w:val="both"/>
        <w:rPr>
          <w:lang w:val="el-GR"/>
        </w:rPr>
      </w:pPr>
      <w:r w:rsidRPr="00833CCC">
        <w:rPr>
          <w:lang w:val="el-GR"/>
        </w:rPr>
        <w:t>την προώθηση της ποιότητας και αποτελεσματικότητας του διδακτικού έργου</w:t>
      </w:r>
      <w:r w:rsidR="00A118D0" w:rsidRPr="00833CCC">
        <w:rPr>
          <w:lang w:val="el-GR"/>
        </w:rPr>
        <w:t>,</w:t>
      </w:r>
    </w:p>
    <w:p w14:paraId="4619DF30" w14:textId="047D2374" w:rsidR="003423AF" w:rsidRPr="00833CCC" w:rsidRDefault="003423AF" w:rsidP="006B5F3A">
      <w:pPr>
        <w:pStyle w:val="a6"/>
        <w:numPr>
          <w:ilvl w:val="0"/>
          <w:numId w:val="1"/>
        </w:numPr>
        <w:spacing w:after="0" w:line="240" w:lineRule="auto"/>
        <w:jc w:val="both"/>
        <w:rPr>
          <w:lang w:val="el-GR"/>
        </w:rPr>
      </w:pPr>
      <w:r w:rsidRPr="00833CCC">
        <w:rPr>
          <w:lang w:val="el-GR"/>
        </w:rPr>
        <w:t>την καταλληλότητα των προσόντων του διδακτικού προσωπικού</w:t>
      </w:r>
      <w:r w:rsidR="00A118D0" w:rsidRPr="00833CCC">
        <w:rPr>
          <w:lang w:val="el-GR"/>
        </w:rPr>
        <w:t>,</w:t>
      </w:r>
    </w:p>
    <w:p w14:paraId="120791BD" w14:textId="389867C8" w:rsidR="003423AF" w:rsidRPr="00833CCC" w:rsidRDefault="003423AF" w:rsidP="006B5F3A">
      <w:pPr>
        <w:pStyle w:val="a6"/>
        <w:numPr>
          <w:ilvl w:val="0"/>
          <w:numId w:val="1"/>
        </w:numPr>
        <w:spacing w:after="0" w:line="240" w:lineRule="auto"/>
        <w:jc w:val="both"/>
        <w:rPr>
          <w:lang w:val="el-GR"/>
        </w:rPr>
      </w:pPr>
      <w:r w:rsidRPr="00833CCC">
        <w:rPr>
          <w:lang w:val="el-GR"/>
        </w:rPr>
        <w:t>την  προώθηση  της  ποιότητας  και  ποσότητας  του  ερευνητικού  έργου  των  μελών  της ακαδημαϊκής μονάδας</w:t>
      </w:r>
      <w:r w:rsidR="00A118D0" w:rsidRPr="00833CCC">
        <w:rPr>
          <w:lang w:val="el-GR"/>
        </w:rPr>
        <w:t>,</w:t>
      </w:r>
    </w:p>
    <w:p w14:paraId="3FCD0723" w14:textId="66898364" w:rsidR="003423AF" w:rsidRPr="00833CCC" w:rsidRDefault="003423AF" w:rsidP="006B5F3A">
      <w:pPr>
        <w:pStyle w:val="a6"/>
        <w:numPr>
          <w:ilvl w:val="0"/>
          <w:numId w:val="1"/>
        </w:numPr>
        <w:spacing w:after="0" w:line="240" w:lineRule="auto"/>
        <w:jc w:val="both"/>
        <w:rPr>
          <w:lang w:val="el-GR"/>
        </w:rPr>
      </w:pPr>
      <w:r w:rsidRPr="00833CCC">
        <w:rPr>
          <w:lang w:val="el-GR"/>
        </w:rPr>
        <w:t>τους τρόπους  σύνδεσης της διδασκαλίας με την έρευνα</w:t>
      </w:r>
      <w:r w:rsidR="00A118D0" w:rsidRPr="00833CCC">
        <w:rPr>
          <w:lang w:val="el-GR"/>
        </w:rPr>
        <w:t>,</w:t>
      </w:r>
    </w:p>
    <w:p w14:paraId="2EE83999" w14:textId="3C091E77" w:rsidR="003423AF" w:rsidRPr="00833CCC" w:rsidRDefault="003423AF" w:rsidP="006B5F3A">
      <w:pPr>
        <w:pStyle w:val="a6"/>
        <w:numPr>
          <w:ilvl w:val="0"/>
          <w:numId w:val="1"/>
        </w:numPr>
        <w:spacing w:after="0" w:line="240" w:lineRule="auto"/>
        <w:jc w:val="both"/>
        <w:rPr>
          <w:lang w:val="el-GR"/>
        </w:rPr>
      </w:pPr>
      <w:r w:rsidRPr="00833CCC">
        <w:rPr>
          <w:lang w:val="el-GR"/>
        </w:rPr>
        <w:t>το επίπεδο ζήτησης των αποκτώμενων προσόντων των αποφοίτων στην αγορά εργασίας</w:t>
      </w:r>
      <w:r w:rsidR="00A118D0" w:rsidRPr="00833CCC">
        <w:rPr>
          <w:lang w:val="el-GR"/>
        </w:rPr>
        <w:t>,</w:t>
      </w:r>
    </w:p>
    <w:p w14:paraId="2A044F7B" w14:textId="30E77A72" w:rsidR="009B6AA7" w:rsidRPr="00203051" w:rsidRDefault="009B6AA7" w:rsidP="006B5F3A">
      <w:pPr>
        <w:pStyle w:val="a6"/>
        <w:numPr>
          <w:ilvl w:val="0"/>
          <w:numId w:val="1"/>
        </w:numPr>
        <w:spacing w:after="0" w:line="240" w:lineRule="auto"/>
        <w:jc w:val="both"/>
        <w:rPr>
          <w:lang w:val="el-GR"/>
        </w:rPr>
      </w:pPr>
      <w:r w:rsidRPr="00203051">
        <w:rPr>
          <w:lang w:val="el-GR"/>
        </w:rPr>
        <w:t xml:space="preserve">την ποιότητα των </w:t>
      </w:r>
      <w:r w:rsidR="00F57C76" w:rsidRPr="00203051">
        <w:rPr>
          <w:lang w:val="el-GR"/>
        </w:rPr>
        <w:t xml:space="preserve">υποστηρικτικών προς τους φοιτητές </w:t>
      </w:r>
      <w:r w:rsidR="00203051" w:rsidRPr="00203051">
        <w:rPr>
          <w:lang w:val="el-GR"/>
        </w:rPr>
        <w:t xml:space="preserve">διοικητικών και ηλεκτρονικών </w:t>
      </w:r>
      <w:r w:rsidRPr="00203051">
        <w:rPr>
          <w:lang w:val="el-GR"/>
        </w:rPr>
        <w:t>υπηρεσιών του,</w:t>
      </w:r>
    </w:p>
    <w:p w14:paraId="5CBCC166" w14:textId="5EB78596" w:rsidR="00A57745" w:rsidRPr="00833CCC" w:rsidRDefault="00A54673" w:rsidP="006B5F3A">
      <w:pPr>
        <w:pStyle w:val="a6"/>
        <w:numPr>
          <w:ilvl w:val="0"/>
          <w:numId w:val="1"/>
        </w:numPr>
        <w:spacing w:after="0" w:line="240" w:lineRule="auto"/>
        <w:jc w:val="both"/>
        <w:rPr>
          <w:lang w:val="el-GR"/>
        </w:rPr>
      </w:pPr>
      <w:r w:rsidRPr="00833CCC">
        <w:rPr>
          <w:lang w:val="el-GR"/>
        </w:rPr>
        <w:t xml:space="preserve">τη διενέργεια της </w:t>
      </w:r>
      <w:r w:rsidR="00E07279" w:rsidRPr="00833CCC">
        <w:rPr>
          <w:lang w:val="el-GR"/>
        </w:rPr>
        <w:t xml:space="preserve">ετήσιας </w:t>
      </w:r>
      <w:r w:rsidR="003423AF" w:rsidRPr="00833CCC">
        <w:rPr>
          <w:lang w:val="el-GR"/>
        </w:rPr>
        <w:t xml:space="preserve">εσωτερικής </w:t>
      </w:r>
      <w:r w:rsidR="00E07279" w:rsidRPr="00833CCC">
        <w:rPr>
          <w:lang w:val="el-GR"/>
        </w:rPr>
        <w:t>αξιολόγησης του</w:t>
      </w:r>
      <w:r w:rsidR="009B6AA7">
        <w:rPr>
          <w:lang w:val="el-GR"/>
        </w:rPr>
        <w:t xml:space="preserve"> π</w:t>
      </w:r>
      <w:r w:rsidR="00E07279" w:rsidRPr="00833CCC">
        <w:rPr>
          <w:lang w:val="el-GR"/>
        </w:rPr>
        <w:t xml:space="preserve">ροπτυχιακού </w:t>
      </w:r>
      <w:r w:rsidR="009B6AA7">
        <w:rPr>
          <w:lang w:val="el-GR"/>
        </w:rPr>
        <w:t>π</w:t>
      </w:r>
      <w:r w:rsidR="00E07279" w:rsidRPr="00833CCC">
        <w:rPr>
          <w:lang w:val="el-GR"/>
        </w:rPr>
        <w:t xml:space="preserve">ρογράμματος </w:t>
      </w:r>
      <w:r w:rsidR="009B6AA7">
        <w:rPr>
          <w:lang w:val="el-GR"/>
        </w:rPr>
        <w:t>σ</w:t>
      </w:r>
      <w:r w:rsidR="00E07279" w:rsidRPr="00833CCC">
        <w:rPr>
          <w:lang w:val="el-GR"/>
        </w:rPr>
        <w:t>πουδών στο πλαίσιο του Ε</w:t>
      </w:r>
      <w:r w:rsidR="00833CCC" w:rsidRPr="00833CCC">
        <w:rPr>
          <w:lang w:val="el-GR"/>
        </w:rPr>
        <w:t xml:space="preserve">σωτερικού </w:t>
      </w:r>
      <w:r w:rsidR="00E07279" w:rsidRPr="00833CCC">
        <w:rPr>
          <w:lang w:val="el-GR"/>
        </w:rPr>
        <w:t>Σ</w:t>
      </w:r>
      <w:r w:rsidR="00833CCC" w:rsidRPr="00833CCC">
        <w:rPr>
          <w:lang w:val="el-GR"/>
        </w:rPr>
        <w:t xml:space="preserve">υστήματος </w:t>
      </w:r>
      <w:r w:rsidR="00E07279" w:rsidRPr="00833CCC">
        <w:rPr>
          <w:lang w:val="el-GR"/>
        </w:rPr>
        <w:t>Δ</w:t>
      </w:r>
      <w:r w:rsidR="00833CCC" w:rsidRPr="00833CCC">
        <w:rPr>
          <w:lang w:val="el-GR"/>
        </w:rPr>
        <w:t xml:space="preserve">ιασφάλισης </w:t>
      </w:r>
      <w:r w:rsidR="00E07279" w:rsidRPr="00833CCC">
        <w:rPr>
          <w:lang w:val="el-GR"/>
        </w:rPr>
        <w:t>Π</w:t>
      </w:r>
      <w:r w:rsidR="00833CCC" w:rsidRPr="00833CCC">
        <w:rPr>
          <w:lang w:val="el-GR"/>
        </w:rPr>
        <w:t>οιότητας</w:t>
      </w:r>
      <w:r w:rsidR="00833CCC">
        <w:rPr>
          <w:lang w:val="el-GR"/>
        </w:rPr>
        <w:t xml:space="preserve"> (ΕΣΔΠ) </w:t>
      </w:r>
      <w:r w:rsidR="00E07279" w:rsidRPr="00833CCC">
        <w:rPr>
          <w:lang w:val="el-GR"/>
        </w:rPr>
        <w:t xml:space="preserve">με </w:t>
      </w:r>
      <w:r w:rsidR="003423AF" w:rsidRPr="00833CCC">
        <w:rPr>
          <w:lang w:val="el-GR"/>
        </w:rPr>
        <w:t xml:space="preserve">τη συνεργασία της ΟΜΕΑ </w:t>
      </w:r>
      <w:r w:rsidR="00833CCC" w:rsidRPr="00833CCC">
        <w:rPr>
          <w:lang w:val="el-GR"/>
        </w:rPr>
        <w:t xml:space="preserve">του Τμήματος </w:t>
      </w:r>
      <w:r w:rsidR="00E07279" w:rsidRPr="00833CCC">
        <w:rPr>
          <w:lang w:val="el-GR"/>
        </w:rPr>
        <w:t xml:space="preserve">και </w:t>
      </w:r>
      <w:r w:rsidR="003423AF" w:rsidRPr="00833CCC">
        <w:rPr>
          <w:lang w:val="el-GR"/>
        </w:rPr>
        <w:t>τη</w:t>
      </w:r>
      <w:r w:rsidR="00833CCC" w:rsidRPr="00833CCC">
        <w:rPr>
          <w:lang w:val="el-GR"/>
        </w:rPr>
        <w:t>ς</w:t>
      </w:r>
      <w:r w:rsidR="003423AF" w:rsidRPr="00833CCC">
        <w:rPr>
          <w:lang w:val="el-GR"/>
        </w:rPr>
        <w:t xml:space="preserve"> ΜΟΔΙΠ του Ιδρύματος.</w:t>
      </w:r>
    </w:p>
    <w:p w14:paraId="1B3237CF" w14:textId="77777777" w:rsidR="004B25E3" w:rsidRDefault="004B25E3" w:rsidP="006B5F3A">
      <w:pPr>
        <w:spacing w:after="0" w:line="240" w:lineRule="auto"/>
        <w:jc w:val="both"/>
        <w:rPr>
          <w:lang w:val="el-GR"/>
        </w:rPr>
      </w:pPr>
    </w:p>
    <w:p w14:paraId="0B7B2DFE" w14:textId="2877E8FF" w:rsidR="00A57745" w:rsidRDefault="003D366C" w:rsidP="006B5F3A">
      <w:pPr>
        <w:spacing w:after="0" w:line="240" w:lineRule="auto"/>
        <w:jc w:val="both"/>
        <w:rPr>
          <w:lang w:val="el-GR"/>
        </w:rPr>
      </w:pPr>
      <w:r>
        <w:rPr>
          <w:lang w:val="el-GR"/>
        </w:rPr>
        <w:t xml:space="preserve">Η πολιτική </w:t>
      </w:r>
      <w:r w:rsidR="00E07279" w:rsidRPr="008704F2">
        <w:rPr>
          <w:lang w:val="el-GR"/>
        </w:rPr>
        <w:t>διασφάλισης</w:t>
      </w:r>
      <w:r w:rsidR="00E07279" w:rsidRPr="00A57745">
        <w:rPr>
          <w:lang w:val="el-GR"/>
        </w:rPr>
        <w:t xml:space="preserve"> ποιότητας</w:t>
      </w:r>
      <w:r>
        <w:rPr>
          <w:lang w:val="el-GR"/>
        </w:rPr>
        <w:t xml:space="preserve"> του Τμήματος </w:t>
      </w:r>
      <w:r w:rsidR="00D60B09">
        <w:rPr>
          <w:lang w:val="el-GR"/>
        </w:rPr>
        <w:t xml:space="preserve">και του Ιδρύματος είναι δημοσιευμένες στην ιστοσελίδα του Τμήματος, στο σύνδεσμο </w:t>
      </w:r>
      <w:r w:rsidR="004B25E3">
        <w:rPr>
          <w:lang w:val="el-GR"/>
        </w:rPr>
        <w:t>Οργάνωσης και Διοίκησης Επιχειρήσεων</w:t>
      </w:r>
      <w:r w:rsidR="00D60B09">
        <w:rPr>
          <w:lang w:val="el-GR"/>
        </w:rPr>
        <w:t xml:space="preserve"> και στην κεντρική </w:t>
      </w:r>
      <w:r w:rsidR="00D60B09">
        <w:rPr>
          <w:lang w:val="el-GR"/>
        </w:rPr>
        <w:lastRenderedPageBreak/>
        <w:t xml:space="preserve">ιστοσελίδα του  Ιδρύματος, στο σύνδεσμο </w:t>
      </w:r>
      <w:hyperlink r:id="rId8" w:history="1">
        <w:r w:rsidR="00D60B09" w:rsidRPr="00635E7D">
          <w:rPr>
            <w:rStyle w:val="-"/>
            <w:lang w:val="el-GR"/>
          </w:rPr>
          <w:t>https://www.aueb.gr/el/content/politiki-diasfalisis-poiotitas</w:t>
        </w:r>
      </w:hyperlink>
      <w:r w:rsidR="00D60B09" w:rsidRPr="00D60B09">
        <w:rPr>
          <w:lang w:val="el-GR"/>
        </w:rPr>
        <w:t>,</w:t>
      </w:r>
      <w:r w:rsidR="00D60B09">
        <w:rPr>
          <w:lang w:val="el-GR"/>
        </w:rPr>
        <w:t xml:space="preserve">  αντίστοιχα.  </w:t>
      </w:r>
    </w:p>
    <w:p w14:paraId="23347713" w14:textId="77777777" w:rsidR="00A57745" w:rsidRPr="00A57745" w:rsidRDefault="00A57745" w:rsidP="00A57745">
      <w:pPr>
        <w:jc w:val="both"/>
        <w:rPr>
          <w:lang w:val="el-GR"/>
        </w:rPr>
      </w:pPr>
    </w:p>
    <w:p w14:paraId="7C84E08B" w14:textId="63A49F28" w:rsidR="004B25E3" w:rsidRPr="004B25E3" w:rsidRDefault="004B25E3" w:rsidP="004B25E3">
      <w:pPr>
        <w:pStyle w:val="rtejustify"/>
        <w:shd w:val="clear" w:color="auto" w:fill="FFFFFF"/>
        <w:spacing w:before="0" w:beforeAutospacing="0" w:after="300" w:afterAutospacing="0"/>
        <w:jc w:val="both"/>
        <w:textAlignment w:val="baseline"/>
        <w:rPr>
          <w:rFonts w:asciiTheme="minorHAnsi" w:eastAsiaTheme="minorHAnsi" w:hAnsiTheme="minorHAnsi" w:cstheme="minorBidi"/>
          <w:sz w:val="22"/>
          <w:szCs w:val="22"/>
          <w:lang w:eastAsia="en-US"/>
        </w:rPr>
      </w:pPr>
      <w:r w:rsidRPr="004B25E3">
        <w:rPr>
          <w:rFonts w:asciiTheme="minorHAnsi" w:eastAsiaTheme="minorHAnsi" w:hAnsiTheme="minorHAnsi" w:cstheme="minorBidi"/>
          <w:sz w:val="22"/>
          <w:szCs w:val="22"/>
          <w:lang w:eastAsia="en-US"/>
        </w:rPr>
        <w:t>Αναφορικά με τους φοιτητές του Τμήματος, που αποτελούν βασική προτεραιότητα αυτού, στα δεδομένα ποιότητας του φοιτητικού πληθυσμού περιλαμβάνονται:</w:t>
      </w:r>
    </w:p>
    <w:p w14:paraId="10A733F4" w14:textId="77777777" w:rsidR="004B25E3" w:rsidRPr="004B25E3" w:rsidRDefault="004B25E3" w:rsidP="004B25E3">
      <w:pPr>
        <w:pStyle w:val="a6"/>
        <w:numPr>
          <w:ilvl w:val="0"/>
          <w:numId w:val="1"/>
        </w:numPr>
        <w:spacing w:after="0" w:line="240" w:lineRule="auto"/>
        <w:ind w:left="426" w:hanging="426"/>
        <w:jc w:val="both"/>
        <w:rPr>
          <w:lang w:val="el-GR"/>
        </w:rPr>
      </w:pPr>
      <w:r w:rsidRPr="004B25E3">
        <w:rPr>
          <w:lang w:val="el-GR"/>
        </w:rPr>
        <w:t>Οι </w:t>
      </w:r>
      <w:hyperlink r:id="rId9" w:tgtFrame="_blank" w:tooltip="Αυτή η εξωτερική σύνδεση θα ανοίξει σε ένα νέο παράθυρο" w:history="1">
        <w:r w:rsidRPr="004B25E3">
          <w:rPr>
            <w:lang w:val="el-GR"/>
          </w:rPr>
          <w:t>βασικοί δείκτες επιδόσεων</w:t>
        </w:r>
      </w:hyperlink>
      <w:r w:rsidRPr="004B25E3">
        <w:rPr>
          <w:lang w:val="el-GR"/>
        </w:rPr>
        <w:t> σχετικά με τη συμμετοχή και επίδοση των προπτυχιακών φοιτητών στις εξεταστικές περιόδους ανά ακαδημαϊκό έτος και ανά εξεταστική περίοδο.</w:t>
      </w:r>
    </w:p>
    <w:p w14:paraId="7980CA10" w14:textId="77777777" w:rsidR="004B25E3" w:rsidRPr="004B25E3" w:rsidRDefault="004B25E3" w:rsidP="004B25E3">
      <w:pPr>
        <w:pStyle w:val="a6"/>
        <w:numPr>
          <w:ilvl w:val="0"/>
          <w:numId w:val="1"/>
        </w:numPr>
        <w:spacing w:after="0" w:line="240" w:lineRule="auto"/>
        <w:ind w:left="426" w:hanging="426"/>
        <w:jc w:val="both"/>
        <w:rPr>
          <w:lang w:val="el-GR"/>
        </w:rPr>
      </w:pPr>
      <w:r w:rsidRPr="004B25E3">
        <w:rPr>
          <w:lang w:val="el-GR"/>
        </w:rPr>
        <w:t>Το  </w:t>
      </w:r>
      <w:hyperlink r:id="rId10" w:tgtFrame="_blank" w:tooltip="Αυτή η εξωτερική σύνδεση θα ανοίξει σε ένα νέο παράθυρο" w:history="1">
        <w:r w:rsidRPr="004B25E3">
          <w:rPr>
            <w:lang w:val="el-GR"/>
          </w:rPr>
          <w:t>προφίλ φοιτητικού πληθυσμού</w:t>
        </w:r>
      </w:hyperlink>
      <w:r w:rsidRPr="004B25E3">
        <w:rPr>
          <w:lang w:val="el-GR"/>
        </w:rPr>
        <w:t> του Τμήματος το οποίο περιγράφει τους δείκτες που αφορούν: i) εγγεγραμμένους φοιτητές/</w:t>
      </w:r>
      <w:proofErr w:type="spellStart"/>
      <w:r w:rsidRPr="004B25E3">
        <w:rPr>
          <w:lang w:val="el-GR"/>
        </w:rPr>
        <w:t>τριες</w:t>
      </w:r>
      <w:proofErr w:type="spellEnd"/>
      <w:r w:rsidRPr="004B25E3">
        <w:rPr>
          <w:lang w:val="el-GR"/>
        </w:rPr>
        <w:t>, ii) νεοεισαχθέντες φοιτητές/</w:t>
      </w:r>
      <w:proofErr w:type="spellStart"/>
      <w:r w:rsidRPr="004B25E3">
        <w:rPr>
          <w:lang w:val="el-GR"/>
        </w:rPr>
        <w:t>τριες</w:t>
      </w:r>
      <w:proofErr w:type="spellEnd"/>
      <w:r w:rsidRPr="004B25E3">
        <w:rPr>
          <w:lang w:val="el-GR"/>
        </w:rPr>
        <w:t>, iii) αλλοδαπούς φοιτητές/</w:t>
      </w:r>
      <w:proofErr w:type="spellStart"/>
      <w:r w:rsidRPr="004B25E3">
        <w:rPr>
          <w:lang w:val="el-GR"/>
        </w:rPr>
        <w:t>τριες</w:t>
      </w:r>
      <w:proofErr w:type="spellEnd"/>
      <w:r w:rsidRPr="004B25E3">
        <w:rPr>
          <w:lang w:val="el-GR"/>
        </w:rPr>
        <w:t>, iv) φοιτητές/</w:t>
      </w:r>
      <w:proofErr w:type="spellStart"/>
      <w:r w:rsidRPr="004B25E3">
        <w:rPr>
          <w:lang w:val="el-GR"/>
        </w:rPr>
        <w:t>τριες</w:t>
      </w:r>
      <w:proofErr w:type="spellEnd"/>
      <w:r w:rsidRPr="004B25E3">
        <w:rPr>
          <w:lang w:val="el-GR"/>
        </w:rPr>
        <w:t xml:space="preserve"> ΑΜΕΑ και v) φοιτητές/</w:t>
      </w:r>
      <w:proofErr w:type="spellStart"/>
      <w:r w:rsidRPr="004B25E3">
        <w:rPr>
          <w:lang w:val="el-GR"/>
        </w:rPr>
        <w:t>τριες</w:t>
      </w:r>
      <w:proofErr w:type="spellEnd"/>
      <w:r w:rsidRPr="004B25E3">
        <w:rPr>
          <w:lang w:val="el-GR"/>
        </w:rPr>
        <w:t xml:space="preserve"> του προγράμματος </w:t>
      </w:r>
      <w:proofErr w:type="spellStart"/>
      <w:r w:rsidRPr="004B25E3">
        <w:rPr>
          <w:lang w:val="el-GR"/>
        </w:rPr>
        <w:t>Erasmus</w:t>
      </w:r>
      <w:proofErr w:type="spellEnd"/>
      <w:r w:rsidRPr="004B25E3">
        <w:rPr>
          <w:lang w:val="el-GR"/>
        </w:rPr>
        <w:t>+. Επιπλέον, το προφίλ του φοιτητικού πληθυσμού αποτυπώνεται: i) στις εκθέσεις στις οποίες παρουσιάζονται τα δεδομένα ποιότητας σχετικά με τη συγκριτική και διαχρονική απεικόνιση των βάσεων εισαγωγής στα Τμήματα του ΟΠΑ και σε αντίστοιχα με αυτά, ii) στα στατιστικά προτιμήσεων των επιτυχόντων υποψηφίων.</w:t>
      </w:r>
    </w:p>
    <w:p w14:paraId="5CD4D161" w14:textId="77777777" w:rsidR="004B25E3" w:rsidRPr="004B25E3" w:rsidRDefault="004B25E3" w:rsidP="004B25E3">
      <w:pPr>
        <w:pStyle w:val="a6"/>
        <w:numPr>
          <w:ilvl w:val="0"/>
          <w:numId w:val="1"/>
        </w:numPr>
        <w:spacing w:after="0" w:line="240" w:lineRule="auto"/>
        <w:ind w:left="426" w:hanging="426"/>
        <w:jc w:val="both"/>
        <w:rPr>
          <w:lang w:val="el-GR"/>
        </w:rPr>
      </w:pPr>
      <w:r w:rsidRPr="004B25E3">
        <w:rPr>
          <w:lang w:val="el-GR"/>
        </w:rPr>
        <w:t>Η κατηγορία </w:t>
      </w:r>
      <w:hyperlink r:id="rId11" w:tgtFrame="_blank" w:tooltip="Αυτή η εξωτερική σύνδεση θα ανοίξει σε ένα νέο παράθυρο" w:history="1">
        <w:r w:rsidRPr="004B25E3">
          <w:rPr>
            <w:lang w:val="el-GR"/>
          </w:rPr>
          <w:t>πορεία φοίτησης και επιτυχίες σπουδών</w:t>
        </w:r>
      </w:hyperlink>
      <w:r w:rsidRPr="004B25E3">
        <w:rPr>
          <w:lang w:val="el-GR"/>
        </w:rPr>
        <w:t>, η οποία περιλαμβάνει δεδομένα ποιότητας σχετικά με: i) την κατανομή βαθμολογίας και τη μέση τιμή βαθμού πτυχίου των αποφοίτων των Προπτυχιακών Προγραμμάτων Σπουδών, και ii) την εξέλιξη του αριθμού των αποφοίτων των Προπτυχιακών Προγραμμάτων Σπουδών καθώς και τη διάρκεια σπουδών τους.</w:t>
      </w:r>
    </w:p>
    <w:p w14:paraId="6B7162F5" w14:textId="77777777" w:rsidR="004B25E3" w:rsidRPr="004B25E3" w:rsidRDefault="004B25E3" w:rsidP="004B25E3">
      <w:pPr>
        <w:pStyle w:val="a6"/>
        <w:numPr>
          <w:ilvl w:val="0"/>
          <w:numId w:val="1"/>
        </w:numPr>
        <w:spacing w:after="0" w:line="240" w:lineRule="auto"/>
        <w:ind w:left="426" w:hanging="426"/>
        <w:jc w:val="both"/>
        <w:rPr>
          <w:lang w:val="el-GR"/>
        </w:rPr>
      </w:pPr>
      <w:r w:rsidRPr="004B25E3">
        <w:rPr>
          <w:lang w:val="el-GR"/>
        </w:rPr>
        <w:t>Η κατηγορία σχετικά με τη </w:t>
      </w:r>
      <w:hyperlink r:id="rId12" w:tgtFrame="_blank" w:history="1">
        <w:r w:rsidRPr="004B25E3">
          <w:rPr>
            <w:lang w:val="el-GR"/>
          </w:rPr>
          <w:t>διαθεσιμότητα των μαθησιακών πόρων και της φοιτητικής στήριξης</w:t>
        </w:r>
      </w:hyperlink>
      <w:r w:rsidRPr="004B25E3">
        <w:rPr>
          <w:lang w:val="el-GR"/>
        </w:rPr>
        <w:t>, στην οποία παρουσιάζονται στοιχεία για τις υπηρεσίες και τις υποδομές διδασκαλίας, μάθησης και υποστήριξης των φοιτητών/τριων. Πιο συγκεκριμένα, ανά ακαδημαϊκό και ημερολογιακό έτος, συγκεντρώνονται δεδομένα σχετικά με την κεντρική Βιβλιοθήκη, τις αίθουσες διδασκαλίας, τα εκπαιδευτικά εργαστήρια, τις ψηφιακές υπηρεσίες, τις δραστηριότητες της Φοιτητικής Λέσχης, καθώς και τις υπηρεσίες της Φοιτητικής Μέριμνας, τις δράσεις του Γραφείου Διασύνδεσης και τα αποτελέσματα του Προγράμματος Πρακτικής Άσκησης.</w:t>
      </w:r>
    </w:p>
    <w:p w14:paraId="77EE4058" w14:textId="77777777" w:rsidR="004B25E3" w:rsidRPr="004B25E3" w:rsidRDefault="004B25E3" w:rsidP="004B25E3">
      <w:pPr>
        <w:pStyle w:val="a6"/>
        <w:numPr>
          <w:ilvl w:val="0"/>
          <w:numId w:val="1"/>
        </w:numPr>
        <w:spacing w:after="0" w:line="240" w:lineRule="auto"/>
        <w:ind w:left="426" w:hanging="426"/>
        <w:jc w:val="both"/>
        <w:rPr>
          <w:lang w:val="el-GR"/>
        </w:rPr>
      </w:pPr>
      <w:r w:rsidRPr="004B25E3">
        <w:rPr>
          <w:lang w:val="el-GR"/>
        </w:rPr>
        <w:t>Στοιχεία σχετικά με τη </w:t>
      </w:r>
      <w:hyperlink r:id="rId13" w:tgtFrame="_blank" w:history="1">
        <w:r w:rsidRPr="004B25E3">
          <w:rPr>
            <w:lang w:val="el-GR"/>
          </w:rPr>
          <w:t>σταδιοδρομία των αποφοίτων</w:t>
        </w:r>
      </w:hyperlink>
      <w:r w:rsidRPr="004B25E3">
        <w:rPr>
          <w:lang w:val="el-GR"/>
        </w:rPr>
        <w:t> του Ιδρύματος.</w:t>
      </w:r>
    </w:p>
    <w:p w14:paraId="51064E40" w14:textId="7882119D" w:rsidR="00056155" w:rsidRPr="00A57745" w:rsidRDefault="00056155" w:rsidP="00A57745">
      <w:pPr>
        <w:jc w:val="both"/>
        <w:rPr>
          <w:lang w:val="el-GR"/>
        </w:rPr>
      </w:pPr>
    </w:p>
    <w:sectPr w:rsidR="00056155" w:rsidRPr="00A57745">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3CD5" w14:textId="77777777" w:rsidR="00F92CCD" w:rsidRDefault="00F92CCD" w:rsidP="00FA06DC">
      <w:pPr>
        <w:spacing w:after="0" w:line="240" w:lineRule="auto"/>
      </w:pPr>
      <w:r>
        <w:separator/>
      </w:r>
    </w:p>
  </w:endnote>
  <w:endnote w:type="continuationSeparator" w:id="0">
    <w:p w14:paraId="6C35CE44" w14:textId="77777777" w:rsidR="00F92CCD" w:rsidRDefault="00F92CCD" w:rsidP="00FA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68672"/>
      <w:docPartObj>
        <w:docPartGallery w:val="Page Numbers (Bottom of Page)"/>
        <w:docPartUnique/>
      </w:docPartObj>
    </w:sdtPr>
    <w:sdtEndPr>
      <w:rPr>
        <w:noProof/>
      </w:rPr>
    </w:sdtEndPr>
    <w:sdtContent>
      <w:p w14:paraId="6E1E22CA" w14:textId="22B96859" w:rsidR="006B5F3A" w:rsidRDefault="006B5F3A">
        <w:pPr>
          <w:pStyle w:val="a5"/>
          <w:jc w:val="center"/>
        </w:pPr>
        <w:r>
          <w:fldChar w:fldCharType="begin"/>
        </w:r>
        <w:r>
          <w:instrText xml:space="preserve"> PAGE   \* MERGEFORMAT </w:instrText>
        </w:r>
        <w:r>
          <w:fldChar w:fldCharType="separate"/>
        </w:r>
        <w:r w:rsidR="003D4D6A">
          <w:rPr>
            <w:noProof/>
          </w:rPr>
          <w:t>1</w:t>
        </w:r>
        <w:r>
          <w:rPr>
            <w:noProof/>
          </w:rPr>
          <w:fldChar w:fldCharType="end"/>
        </w:r>
      </w:p>
    </w:sdtContent>
  </w:sdt>
  <w:p w14:paraId="6711FD61" w14:textId="77777777" w:rsidR="006B5F3A" w:rsidRDefault="006B5F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F90B" w14:textId="77777777" w:rsidR="00F92CCD" w:rsidRDefault="00F92CCD" w:rsidP="00FA06DC">
      <w:pPr>
        <w:spacing w:after="0" w:line="240" w:lineRule="auto"/>
      </w:pPr>
      <w:r>
        <w:separator/>
      </w:r>
    </w:p>
  </w:footnote>
  <w:footnote w:type="continuationSeparator" w:id="0">
    <w:p w14:paraId="51ED9A35" w14:textId="77777777" w:rsidR="00F92CCD" w:rsidRDefault="00F92CCD" w:rsidP="00FA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D79"/>
    <w:multiLevelType w:val="hybridMultilevel"/>
    <w:tmpl w:val="847CF4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995C94"/>
    <w:multiLevelType w:val="multilevel"/>
    <w:tmpl w:val="BC36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45"/>
    <w:rsid w:val="00056155"/>
    <w:rsid w:val="00127938"/>
    <w:rsid w:val="0015553B"/>
    <w:rsid w:val="00172981"/>
    <w:rsid w:val="001913D8"/>
    <w:rsid w:val="001B297A"/>
    <w:rsid w:val="00203051"/>
    <w:rsid w:val="002A30A7"/>
    <w:rsid w:val="00306278"/>
    <w:rsid w:val="003423AF"/>
    <w:rsid w:val="003C257F"/>
    <w:rsid w:val="003D366C"/>
    <w:rsid w:val="003D4D6A"/>
    <w:rsid w:val="004179DF"/>
    <w:rsid w:val="0047517C"/>
    <w:rsid w:val="004B25E3"/>
    <w:rsid w:val="00640C1C"/>
    <w:rsid w:val="0064669D"/>
    <w:rsid w:val="006B5F3A"/>
    <w:rsid w:val="00773A2D"/>
    <w:rsid w:val="00833CCC"/>
    <w:rsid w:val="00847182"/>
    <w:rsid w:val="00857BE4"/>
    <w:rsid w:val="008704F2"/>
    <w:rsid w:val="009B6AA7"/>
    <w:rsid w:val="009F42B3"/>
    <w:rsid w:val="00A118D0"/>
    <w:rsid w:val="00A54673"/>
    <w:rsid w:val="00A57745"/>
    <w:rsid w:val="00A77836"/>
    <w:rsid w:val="00B41A91"/>
    <w:rsid w:val="00BA6D4A"/>
    <w:rsid w:val="00BF2CD5"/>
    <w:rsid w:val="00D129E6"/>
    <w:rsid w:val="00D165C2"/>
    <w:rsid w:val="00D60B09"/>
    <w:rsid w:val="00DA5C5D"/>
    <w:rsid w:val="00E019CF"/>
    <w:rsid w:val="00E07279"/>
    <w:rsid w:val="00F57C76"/>
    <w:rsid w:val="00F92CCD"/>
    <w:rsid w:val="00F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65C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165C2"/>
    <w:rPr>
      <w:rFonts w:ascii="Segoe UI" w:hAnsi="Segoe UI" w:cs="Segoe UI"/>
      <w:sz w:val="18"/>
      <w:szCs w:val="18"/>
    </w:rPr>
  </w:style>
  <w:style w:type="paragraph" w:styleId="a4">
    <w:name w:val="header"/>
    <w:basedOn w:val="a"/>
    <w:link w:val="Char0"/>
    <w:uiPriority w:val="99"/>
    <w:unhideWhenUsed/>
    <w:rsid w:val="00FA06DC"/>
    <w:pPr>
      <w:tabs>
        <w:tab w:val="center" w:pos="4680"/>
        <w:tab w:val="right" w:pos="9360"/>
      </w:tabs>
      <w:spacing w:after="0" w:line="240" w:lineRule="auto"/>
    </w:pPr>
  </w:style>
  <w:style w:type="character" w:customStyle="1" w:styleId="Char0">
    <w:name w:val="Κεφαλίδα Char"/>
    <w:basedOn w:val="a0"/>
    <w:link w:val="a4"/>
    <w:uiPriority w:val="99"/>
    <w:rsid w:val="00FA06DC"/>
  </w:style>
  <w:style w:type="paragraph" w:styleId="a5">
    <w:name w:val="footer"/>
    <w:basedOn w:val="a"/>
    <w:link w:val="Char1"/>
    <w:uiPriority w:val="99"/>
    <w:unhideWhenUsed/>
    <w:rsid w:val="00FA06DC"/>
    <w:pPr>
      <w:tabs>
        <w:tab w:val="center" w:pos="4680"/>
        <w:tab w:val="right" w:pos="9360"/>
      </w:tabs>
      <w:spacing w:after="0" w:line="240" w:lineRule="auto"/>
    </w:pPr>
  </w:style>
  <w:style w:type="character" w:customStyle="1" w:styleId="Char1">
    <w:name w:val="Υποσέλιδο Char"/>
    <w:basedOn w:val="a0"/>
    <w:link w:val="a5"/>
    <w:uiPriority w:val="99"/>
    <w:rsid w:val="00FA06DC"/>
  </w:style>
  <w:style w:type="character" w:styleId="-">
    <w:name w:val="Hyperlink"/>
    <w:basedOn w:val="a0"/>
    <w:uiPriority w:val="99"/>
    <w:unhideWhenUsed/>
    <w:rsid w:val="00D60B09"/>
    <w:rPr>
      <w:color w:val="0563C1" w:themeColor="hyperlink"/>
      <w:u w:val="single"/>
    </w:rPr>
  </w:style>
  <w:style w:type="paragraph" w:styleId="a6">
    <w:name w:val="List Paragraph"/>
    <w:basedOn w:val="a"/>
    <w:uiPriority w:val="34"/>
    <w:qFormat/>
    <w:rsid w:val="00833CCC"/>
    <w:pPr>
      <w:ind w:left="720"/>
      <w:contextualSpacing/>
    </w:pPr>
  </w:style>
  <w:style w:type="paragraph" w:customStyle="1" w:styleId="rtejustify">
    <w:name w:val="rtejustify"/>
    <w:basedOn w:val="a"/>
    <w:rsid w:val="004B25E3"/>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65C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165C2"/>
    <w:rPr>
      <w:rFonts w:ascii="Segoe UI" w:hAnsi="Segoe UI" w:cs="Segoe UI"/>
      <w:sz w:val="18"/>
      <w:szCs w:val="18"/>
    </w:rPr>
  </w:style>
  <w:style w:type="paragraph" w:styleId="a4">
    <w:name w:val="header"/>
    <w:basedOn w:val="a"/>
    <w:link w:val="Char0"/>
    <w:uiPriority w:val="99"/>
    <w:unhideWhenUsed/>
    <w:rsid w:val="00FA06DC"/>
    <w:pPr>
      <w:tabs>
        <w:tab w:val="center" w:pos="4680"/>
        <w:tab w:val="right" w:pos="9360"/>
      </w:tabs>
      <w:spacing w:after="0" w:line="240" w:lineRule="auto"/>
    </w:pPr>
  </w:style>
  <w:style w:type="character" w:customStyle="1" w:styleId="Char0">
    <w:name w:val="Κεφαλίδα Char"/>
    <w:basedOn w:val="a0"/>
    <w:link w:val="a4"/>
    <w:uiPriority w:val="99"/>
    <w:rsid w:val="00FA06DC"/>
  </w:style>
  <w:style w:type="paragraph" w:styleId="a5">
    <w:name w:val="footer"/>
    <w:basedOn w:val="a"/>
    <w:link w:val="Char1"/>
    <w:uiPriority w:val="99"/>
    <w:unhideWhenUsed/>
    <w:rsid w:val="00FA06DC"/>
    <w:pPr>
      <w:tabs>
        <w:tab w:val="center" w:pos="4680"/>
        <w:tab w:val="right" w:pos="9360"/>
      </w:tabs>
      <w:spacing w:after="0" w:line="240" w:lineRule="auto"/>
    </w:pPr>
  </w:style>
  <w:style w:type="character" w:customStyle="1" w:styleId="Char1">
    <w:name w:val="Υποσέλιδο Char"/>
    <w:basedOn w:val="a0"/>
    <w:link w:val="a5"/>
    <w:uiPriority w:val="99"/>
    <w:rsid w:val="00FA06DC"/>
  </w:style>
  <w:style w:type="character" w:styleId="-">
    <w:name w:val="Hyperlink"/>
    <w:basedOn w:val="a0"/>
    <w:uiPriority w:val="99"/>
    <w:unhideWhenUsed/>
    <w:rsid w:val="00D60B09"/>
    <w:rPr>
      <w:color w:val="0563C1" w:themeColor="hyperlink"/>
      <w:u w:val="single"/>
    </w:rPr>
  </w:style>
  <w:style w:type="paragraph" w:styleId="a6">
    <w:name w:val="List Paragraph"/>
    <w:basedOn w:val="a"/>
    <w:uiPriority w:val="34"/>
    <w:qFormat/>
    <w:rsid w:val="00833CCC"/>
    <w:pPr>
      <w:ind w:left="720"/>
      <w:contextualSpacing/>
    </w:pPr>
  </w:style>
  <w:style w:type="paragraph" w:customStyle="1" w:styleId="rtejustify">
    <w:name w:val="rtejustify"/>
    <w:basedOn w:val="a"/>
    <w:rsid w:val="004B25E3"/>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69788">
      <w:bodyDiv w:val="1"/>
      <w:marLeft w:val="0"/>
      <w:marRight w:val="0"/>
      <w:marTop w:val="0"/>
      <w:marBottom w:val="0"/>
      <w:divBdr>
        <w:top w:val="none" w:sz="0" w:space="0" w:color="auto"/>
        <w:left w:val="none" w:sz="0" w:space="0" w:color="auto"/>
        <w:bottom w:val="none" w:sz="0" w:space="0" w:color="auto"/>
        <w:right w:val="none" w:sz="0" w:space="0" w:color="auto"/>
      </w:divBdr>
    </w:div>
    <w:div w:id="160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eb.gr/el/content/politiki-diasfalisis-poiotitas" TargetMode="External"/><Relationship Id="rId13" Type="http://schemas.openxmlformats.org/officeDocument/2006/relationships/hyperlink" Target="https://www.aueb.gr/el/node/191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ueb.gr/el/node/191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ueb.gr/el/node/191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eb.gr/el/node/19168" TargetMode="External"/><Relationship Id="rId4" Type="http://schemas.openxmlformats.org/officeDocument/2006/relationships/settings" Target="settings.xml"/><Relationship Id="rId9" Type="http://schemas.openxmlformats.org/officeDocument/2006/relationships/hyperlink" Target="https://www.aueb.gr/el/node/191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4660</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tina</cp:lastModifiedBy>
  <cp:revision>2</cp:revision>
  <cp:lastPrinted>2018-09-24T10:42:00Z</cp:lastPrinted>
  <dcterms:created xsi:type="dcterms:W3CDTF">2018-11-29T10:09:00Z</dcterms:created>
  <dcterms:modified xsi:type="dcterms:W3CDTF">2018-11-29T10:09:00Z</dcterms:modified>
</cp:coreProperties>
</file>