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B3" w:rsidRDefault="007906B3" w:rsidP="00C873D5">
      <w:pPr>
        <w:spacing w:after="0" w:line="240" w:lineRule="auto"/>
        <w:ind w:firstLine="426"/>
        <w:jc w:val="both"/>
        <w:rPr>
          <w:lang w:val="en-US"/>
        </w:rPr>
      </w:pPr>
    </w:p>
    <w:p w:rsidR="00AE6036" w:rsidRPr="00B1579E" w:rsidRDefault="00AE6036" w:rsidP="00AE6036">
      <w:pPr>
        <w:tabs>
          <w:tab w:val="center" w:pos="6237"/>
        </w:tabs>
        <w:spacing w:after="0"/>
        <w:jc w:val="right"/>
      </w:pPr>
      <w:r w:rsidRPr="00803C62">
        <w:t xml:space="preserve">Αθήνα, </w:t>
      </w:r>
      <w:r w:rsidR="003B7FCE" w:rsidRPr="003B7FCE">
        <w:t>11</w:t>
      </w:r>
      <w:r w:rsidRPr="00803C62">
        <w:t xml:space="preserve"> </w:t>
      </w:r>
      <w:r>
        <w:t>Οκτωβρίου</w:t>
      </w:r>
      <w:r w:rsidRPr="00803C62">
        <w:t xml:space="preserve"> </w:t>
      </w:r>
      <w:r w:rsidRPr="00B1579E">
        <w:t>202</w:t>
      </w:r>
      <w:r>
        <w:t>1</w:t>
      </w:r>
    </w:p>
    <w:p w:rsidR="00AE6036" w:rsidRPr="00CF3B77" w:rsidRDefault="00AE6036" w:rsidP="00AE6036">
      <w:pPr>
        <w:tabs>
          <w:tab w:val="center" w:pos="6237"/>
        </w:tabs>
        <w:spacing w:after="0"/>
        <w:rPr>
          <w:sz w:val="24"/>
          <w:szCs w:val="24"/>
        </w:rPr>
      </w:pPr>
    </w:p>
    <w:p w:rsidR="00AE6036" w:rsidRPr="00CF3B77" w:rsidRDefault="00AE6036" w:rsidP="00AE6036">
      <w:pPr>
        <w:tabs>
          <w:tab w:val="center" w:pos="6237"/>
        </w:tabs>
        <w:spacing w:after="0"/>
        <w:jc w:val="center"/>
        <w:rPr>
          <w:b/>
          <w:sz w:val="24"/>
          <w:szCs w:val="24"/>
        </w:rPr>
      </w:pPr>
    </w:p>
    <w:p w:rsidR="00AE6036" w:rsidRPr="00353813" w:rsidRDefault="00AE6036" w:rsidP="00AE6036">
      <w:pPr>
        <w:tabs>
          <w:tab w:val="center" w:pos="6237"/>
        </w:tabs>
        <w:spacing w:after="0"/>
      </w:pPr>
    </w:p>
    <w:p w:rsidR="00AE6036" w:rsidRPr="00353813" w:rsidRDefault="00AE6036" w:rsidP="00AE6036">
      <w:pPr>
        <w:tabs>
          <w:tab w:val="center" w:pos="6237"/>
        </w:tabs>
        <w:spacing w:after="0"/>
        <w:jc w:val="center"/>
        <w:rPr>
          <w:b/>
        </w:rPr>
      </w:pPr>
      <w:r w:rsidRPr="00353813">
        <w:rPr>
          <w:b/>
        </w:rPr>
        <w:t xml:space="preserve">ΕΝΑΡΞΗ </w:t>
      </w:r>
      <w:r w:rsidR="003B7FCE">
        <w:rPr>
          <w:b/>
        </w:rPr>
        <w:t xml:space="preserve">ΦΡΟΝΤΙΣΤΗΡΙΩΝ </w:t>
      </w:r>
      <w:r w:rsidRPr="00353813">
        <w:rPr>
          <w:b/>
        </w:rPr>
        <w:t xml:space="preserve"> ΠΡΟΠΤΥΧΙΑΚΩΝ ΜΑΘΗΜΑΤΩΝ </w:t>
      </w:r>
    </w:p>
    <w:p w:rsidR="00AE6036" w:rsidRPr="00803C62" w:rsidRDefault="00AE6036" w:rsidP="00AE6036">
      <w:pPr>
        <w:tabs>
          <w:tab w:val="center" w:pos="6237"/>
        </w:tabs>
        <w:spacing w:after="0"/>
        <w:jc w:val="center"/>
        <w:rPr>
          <w:b/>
        </w:rPr>
      </w:pPr>
      <w:r>
        <w:rPr>
          <w:b/>
        </w:rPr>
        <w:t>ΧΕΙΜΕΡΙΝΟΥ</w:t>
      </w:r>
      <w:r w:rsidRPr="00353813">
        <w:rPr>
          <w:b/>
        </w:rPr>
        <w:t xml:space="preserve"> ΕΞΑΜΗΝΟΥ ΑΚΑΔ. ΕΤΟΥΣ </w:t>
      </w:r>
      <w:r>
        <w:rPr>
          <w:b/>
        </w:rPr>
        <w:t>2021-2022</w:t>
      </w:r>
    </w:p>
    <w:p w:rsidR="00AE6036" w:rsidRPr="00290075" w:rsidRDefault="00AE6036" w:rsidP="00AE6036">
      <w:pPr>
        <w:tabs>
          <w:tab w:val="center" w:pos="6237"/>
        </w:tabs>
        <w:spacing w:after="0"/>
        <w:jc w:val="both"/>
        <w:rPr>
          <w:b/>
          <w:i/>
        </w:rPr>
      </w:pPr>
    </w:p>
    <w:p w:rsidR="00AE6036" w:rsidRDefault="003B7FCE" w:rsidP="00AE6036">
      <w:pPr>
        <w:pStyle w:val="NormalWeb"/>
        <w:spacing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Οι ημερομηνίες έναρξης των</w:t>
      </w:r>
      <w:r w:rsidR="00AE6036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color w:val="FF0000"/>
          <w:sz w:val="22"/>
          <w:szCs w:val="22"/>
          <w:u w:val="single"/>
        </w:rPr>
        <w:t>φροντιστηρίων</w:t>
      </w:r>
      <w:r w:rsidRPr="003B7FCE">
        <w:rPr>
          <w:rFonts w:ascii="Myriad Pro" w:hAnsi="Myriad Pro"/>
          <w:color w:val="FF0000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των </w:t>
      </w:r>
      <w:r w:rsidR="00AE6036">
        <w:rPr>
          <w:rFonts w:ascii="Myriad Pro" w:hAnsi="Myriad Pro"/>
          <w:sz w:val="22"/>
          <w:szCs w:val="22"/>
        </w:rPr>
        <w:t xml:space="preserve">προπτυχιακών μαθημάτων του χειμερινού εξαμήνου του </w:t>
      </w:r>
      <w:proofErr w:type="spellStart"/>
      <w:r>
        <w:rPr>
          <w:rFonts w:ascii="Myriad Pro" w:hAnsi="Myriad Pro"/>
          <w:sz w:val="22"/>
          <w:szCs w:val="22"/>
        </w:rPr>
        <w:t>ακαδ</w:t>
      </w:r>
      <w:proofErr w:type="spellEnd"/>
      <w:r>
        <w:rPr>
          <w:rFonts w:ascii="Myriad Pro" w:hAnsi="Myriad Pro"/>
          <w:sz w:val="22"/>
          <w:szCs w:val="22"/>
        </w:rPr>
        <w:t>. έτους 2021-2022, θα ανακοινωθούν από τους διδάσκοντες των μαθημάτων.</w:t>
      </w:r>
      <w:r w:rsidR="00AE6036">
        <w:rPr>
          <w:rFonts w:ascii="Myriad Pro" w:hAnsi="Myriad Pro"/>
          <w:sz w:val="22"/>
          <w:szCs w:val="22"/>
        </w:rPr>
        <w:t xml:space="preserve"> </w:t>
      </w:r>
    </w:p>
    <w:p w:rsidR="0066018A" w:rsidRPr="002C4E28" w:rsidRDefault="0066018A" w:rsidP="0066018A">
      <w:pPr>
        <w:tabs>
          <w:tab w:val="center" w:pos="6237"/>
        </w:tabs>
        <w:spacing w:after="0"/>
        <w:jc w:val="center"/>
        <w:rPr>
          <w:b/>
        </w:rPr>
      </w:pPr>
    </w:p>
    <w:p w:rsidR="0066018A" w:rsidRPr="002C4E28" w:rsidRDefault="0066018A" w:rsidP="0066018A">
      <w:pPr>
        <w:tabs>
          <w:tab w:val="center" w:pos="6237"/>
        </w:tabs>
        <w:spacing w:after="0"/>
        <w:jc w:val="right"/>
      </w:pPr>
      <w:r w:rsidRPr="002C4E28">
        <w:t>ΑΠΟ ΤΗ ΔΙΕΥΘΥΝΣΗ ΕΚΠΑΙΔΕΥΣΗΣ</w:t>
      </w:r>
    </w:p>
    <w:p w:rsidR="0066018A" w:rsidRPr="002C4E28" w:rsidRDefault="0066018A" w:rsidP="0066018A">
      <w:pPr>
        <w:tabs>
          <w:tab w:val="center" w:pos="6237"/>
        </w:tabs>
        <w:spacing w:after="0"/>
        <w:jc w:val="both"/>
      </w:pPr>
    </w:p>
    <w:p w:rsidR="0066018A" w:rsidRPr="002C4E28" w:rsidRDefault="0066018A" w:rsidP="0066018A">
      <w:pPr>
        <w:tabs>
          <w:tab w:val="center" w:pos="6237"/>
        </w:tabs>
        <w:spacing w:after="0"/>
        <w:jc w:val="right"/>
      </w:pPr>
    </w:p>
    <w:p w:rsidR="0066018A" w:rsidRPr="002C4E28" w:rsidRDefault="0066018A" w:rsidP="0066018A">
      <w:pPr>
        <w:tabs>
          <w:tab w:val="center" w:pos="6237"/>
        </w:tabs>
        <w:spacing w:after="0"/>
        <w:jc w:val="right"/>
      </w:pPr>
    </w:p>
    <w:p w:rsidR="00200CFC" w:rsidRDefault="00200CFC" w:rsidP="006F4057">
      <w:pPr>
        <w:tabs>
          <w:tab w:val="center" w:pos="6237"/>
        </w:tabs>
        <w:spacing w:after="0"/>
        <w:jc w:val="right"/>
      </w:pPr>
    </w:p>
    <w:sectPr w:rsidR="00200CFC" w:rsidSect="00200CFC">
      <w:headerReference w:type="default" r:id="rId9"/>
      <w:footerReference w:type="default" r:id="rId10"/>
      <w:headerReference w:type="first" r:id="rId11"/>
      <w:pgSz w:w="11906" w:h="16838" w:code="9"/>
      <w:pgMar w:top="1418" w:right="1701" w:bottom="1276" w:left="1701" w:header="425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72" w:rsidRDefault="00CC0E72" w:rsidP="00F0518D">
      <w:pPr>
        <w:spacing w:after="0" w:line="240" w:lineRule="auto"/>
      </w:pPr>
      <w:r>
        <w:separator/>
      </w:r>
    </w:p>
    <w:p w:rsidR="00CC0E72" w:rsidRDefault="00CC0E72"/>
  </w:endnote>
  <w:endnote w:type="continuationSeparator" w:id="0">
    <w:p w:rsidR="00CC0E72" w:rsidRDefault="00CC0E72" w:rsidP="00F0518D">
      <w:pPr>
        <w:spacing w:after="0" w:line="240" w:lineRule="auto"/>
      </w:pPr>
      <w:r>
        <w:continuationSeparator/>
      </w:r>
    </w:p>
    <w:p w:rsidR="00CC0E72" w:rsidRDefault="00CC0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3" w:rsidRDefault="00D845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D7C">
      <w:rPr>
        <w:noProof/>
      </w:rPr>
      <w:t>2</w:t>
    </w:r>
    <w:r>
      <w:rPr>
        <w:noProof/>
      </w:rPr>
      <w:fldChar w:fldCharType="end"/>
    </w:r>
  </w:p>
  <w:p w:rsidR="00D84573" w:rsidRDefault="00D84573">
    <w:pPr>
      <w:pStyle w:val="Footer"/>
    </w:pPr>
  </w:p>
  <w:p w:rsidR="00D84573" w:rsidRDefault="00D845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72" w:rsidRDefault="00CC0E72" w:rsidP="00F0518D">
      <w:pPr>
        <w:spacing w:after="0" w:line="240" w:lineRule="auto"/>
      </w:pPr>
      <w:r>
        <w:separator/>
      </w:r>
    </w:p>
    <w:p w:rsidR="00CC0E72" w:rsidRDefault="00CC0E72"/>
  </w:footnote>
  <w:footnote w:type="continuationSeparator" w:id="0">
    <w:p w:rsidR="00CC0E72" w:rsidRDefault="00CC0E72" w:rsidP="00F0518D">
      <w:pPr>
        <w:spacing w:after="0" w:line="240" w:lineRule="auto"/>
      </w:pPr>
      <w:r>
        <w:continuationSeparator/>
      </w:r>
    </w:p>
    <w:p w:rsidR="00CC0E72" w:rsidRDefault="00CC0E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3" w:rsidRDefault="00D84573" w:rsidP="00F0518D">
    <w:pPr>
      <w:pStyle w:val="Header"/>
      <w:jc w:val="center"/>
    </w:pPr>
  </w:p>
  <w:p w:rsidR="00D84573" w:rsidRDefault="00D84573"/>
  <w:p w:rsidR="006F4057" w:rsidRDefault="006F40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3" w:rsidRDefault="00E52041" w:rsidP="00F0518D">
    <w:pPr>
      <w:pStyle w:val="Header"/>
      <w:jc w:val="center"/>
    </w:pPr>
    <w:r>
      <w:rPr>
        <w:noProof/>
        <w:lang w:val="en-US"/>
      </w:rPr>
      <w:drawing>
        <wp:inline distT="0" distB="0" distL="0" distR="0" wp14:anchorId="2604921E" wp14:editId="619C6512">
          <wp:extent cx="3283527" cy="8174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53" r="26608"/>
                  <a:stretch/>
                </pic:blipFill>
                <pic:spPr bwMode="auto">
                  <a:xfrm>
                    <a:off x="0" y="0"/>
                    <a:ext cx="3282651" cy="81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55866" w:rsidRPr="001C48D5" w:rsidRDefault="003D0C46" w:rsidP="001C48D5">
    <w:pPr>
      <w:autoSpaceDE w:val="0"/>
      <w:autoSpaceDN w:val="0"/>
      <w:adjustRightInd w:val="0"/>
      <w:spacing w:before="120" w:after="0" w:line="240" w:lineRule="auto"/>
      <w:jc w:val="center"/>
      <w:rPr>
        <w:rFonts w:asciiTheme="minorHAnsi" w:hAnsiTheme="minorHAnsi" w:cs="MyriadPro-Regular"/>
        <w:b/>
        <w:spacing w:val="24"/>
        <w:sz w:val="24"/>
        <w:szCs w:val="28"/>
      </w:rPr>
    </w:pPr>
    <w:r w:rsidRPr="00F25984">
      <w:rPr>
        <w:rFonts w:asciiTheme="minorHAnsi" w:hAnsiTheme="minorHAnsi" w:cs="MyriadPro-Regular"/>
        <w:b/>
        <w:spacing w:val="24"/>
        <w:sz w:val="24"/>
        <w:szCs w:val="28"/>
      </w:rPr>
      <w:t xml:space="preserve">ΔΙΕΥΘΥΝΣΗ </w:t>
    </w:r>
    <w:r w:rsidR="00355866">
      <w:rPr>
        <w:rFonts w:asciiTheme="minorHAnsi" w:hAnsiTheme="minorHAnsi" w:cs="MyriadPro-Regular"/>
        <w:b/>
        <w:spacing w:val="24"/>
        <w:sz w:val="24"/>
        <w:szCs w:val="28"/>
      </w:rPr>
      <w:t>ΕΚΠΑΙΔΕΥ</w:t>
    </w:r>
    <w:r w:rsidR="00E532BF">
      <w:rPr>
        <w:rFonts w:asciiTheme="minorHAnsi" w:hAnsiTheme="minorHAnsi" w:cs="MyriadPro-Regular"/>
        <w:b/>
        <w:spacing w:val="24"/>
        <w:sz w:val="24"/>
        <w:szCs w:val="28"/>
      </w:rPr>
      <w:t>ΣΗΣ</w:t>
    </w:r>
  </w:p>
  <w:p w:rsidR="001C48D5" w:rsidRPr="00462836" w:rsidRDefault="001C48D5" w:rsidP="001C48D5">
    <w:pPr>
      <w:pStyle w:val="Header"/>
      <w:pBdr>
        <w:bottom w:val="single" w:sz="4" w:space="4" w:color="auto"/>
      </w:pBdr>
      <w:spacing w:before="120"/>
      <w:jc w:val="center"/>
      <w:rPr>
        <w:rFonts w:asciiTheme="minorHAnsi" w:hAnsiTheme="minorHAnsi" w:cs="MyriadPro-Regular"/>
        <w:sz w:val="16"/>
        <w:szCs w:val="16"/>
      </w:rPr>
    </w:pPr>
    <w:r w:rsidRPr="001C48D5">
      <w:rPr>
        <w:rFonts w:asciiTheme="minorHAnsi" w:hAnsiTheme="minorHAnsi" w:cs="MyriadPro-Regular"/>
        <w:sz w:val="16"/>
        <w:szCs w:val="16"/>
      </w:rPr>
      <w:t>Πατησίων</w:t>
    </w:r>
    <w:r w:rsidRPr="00462836">
      <w:rPr>
        <w:rFonts w:asciiTheme="minorHAnsi" w:hAnsiTheme="minorHAnsi" w:cs="MyriadPro-Regular"/>
        <w:sz w:val="16"/>
        <w:szCs w:val="16"/>
      </w:rPr>
      <w:t xml:space="preserve"> 76, 104 34 </w:t>
    </w:r>
    <w:r w:rsidRPr="001C48D5">
      <w:rPr>
        <w:rFonts w:asciiTheme="minorHAnsi" w:hAnsiTheme="minorHAnsi" w:cs="MyriadPro-Regular"/>
        <w:sz w:val="16"/>
        <w:szCs w:val="16"/>
      </w:rPr>
      <w:t>Αθήνα</w:t>
    </w:r>
    <w:r w:rsidRPr="00462836">
      <w:rPr>
        <w:rFonts w:asciiTheme="minorHAnsi" w:hAnsiTheme="minorHAnsi" w:cs="MyriadPro-Regular"/>
        <w:sz w:val="16"/>
        <w:szCs w:val="16"/>
      </w:rPr>
      <w:t xml:space="preserve">. </w:t>
    </w:r>
    <w:proofErr w:type="gramStart"/>
    <w:r w:rsidRPr="001C48D5">
      <w:rPr>
        <w:rFonts w:asciiTheme="minorHAnsi" w:hAnsiTheme="minorHAnsi" w:cs="MyriadPro-Regular"/>
        <w:sz w:val="16"/>
        <w:szCs w:val="16"/>
        <w:lang w:val="en-US"/>
      </w:rPr>
      <w:t>T</w:t>
    </w:r>
    <w:proofErr w:type="spellStart"/>
    <w:r w:rsidRPr="001C48D5">
      <w:rPr>
        <w:rFonts w:asciiTheme="minorHAnsi" w:hAnsiTheme="minorHAnsi" w:cs="MyriadPro-Regular"/>
        <w:sz w:val="16"/>
        <w:szCs w:val="16"/>
      </w:rPr>
      <w:t>ηλ</w:t>
    </w:r>
    <w:proofErr w:type="spellEnd"/>
    <w:r w:rsidRPr="00462836">
      <w:rPr>
        <w:rFonts w:asciiTheme="minorHAnsi" w:hAnsiTheme="minorHAnsi" w:cs="MyriadPro-Regular"/>
        <w:sz w:val="16"/>
        <w:szCs w:val="16"/>
      </w:rPr>
      <w:t>.:</w:t>
    </w:r>
    <w:proofErr w:type="gramEnd"/>
    <w:r w:rsidRPr="00462836">
      <w:rPr>
        <w:rFonts w:asciiTheme="minorHAnsi" w:hAnsiTheme="minorHAnsi" w:cs="MyriadPro-Regular"/>
        <w:sz w:val="16"/>
        <w:szCs w:val="16"/>
      </w:rPr>
      <w:t xml:space="preserve"> 210 8203321,</w:t>
    </w:r>
    <w:r w:rsidR="00D65F6D" w:rsidRPr="00022D26">
      <w:rPr>
        <w:rFonts w:asciiTheme="minorHAnsi" w:hAnsiTheme="minorHAnsi" w:cs="MyriadPro-Regular"/>
        <w:sz w:val="16"/>
        <w:szCs w:val="16"/>
      </w:rPr>
      <w:t xml:space="preserve"> 8203369</w:t>
    </w:r>
    <w:r w:rsidR="00D65F6D">
      <w:rPr>
        <w:rFonts w:asciiTheme="minorHAnsi" w:hAnsiTheme="minorHAnsi" w:cs="MyriadPro-Regular"/>
        <w:sz w:val="16"/>
        <w:szCs w:val="16"/>
      </w:rPr>
      <w:t>,  8203373, 8203323</w:t>
    </w:r>
    <w:r w:rsidRPr="00462836">
      <w:rPr>
        <w:rFonts w:asciiTheme="minorHAnsi" w:hAnsiTheme="minorHAnsi" w:cs="MyriadPro-Regular"/>
        <w:sz w:val="16"/>
        <w:szCs w:val="16"/>
      </w:rPr>
      <w:t xml:space="preserve"> </w:t>
    </w:r>
  </w:p>
  <w:p w:rsidR="001C48D5" w:rsidRPr="00462836" w:rsidRDefault="001C48D5" w:rsidP="001C48D5">
    <w:pPr>
      <w:pStyle w:val="Header"/>
      <w:pBdr>
        <w:bottom w:val="single" w:sz="4" w:space="4" w:color="auto"/>
      </w:pBdr>
      <w:jc w:val="center"/>
      <w:rPr>
        <w:rFonts w:asciiTheme="minorHAnsi" w:hAnsiTheme="minorHAnsi" w:cs="MyriadPro-Regular"/>
        <w:sz w:val="16"/>
        <w:szCs w:val="16"/>
        <w:lang w:val="en-US"/>
      </w:rPr>
    </w:pPr>
    <w:r w:rsidRPr="00462836">
      <w:rPr>
        <w:rFonts w:asciiTheme="minorHAnsi" w:hAnsiTheme="minorHAnsi" w:cs="MyriadPro-Regular"/>
        <w:sz w:val="16"/>
        <w:szCs w:val="16"/>
      </w:rPr>
      <w:t xml:space="preserve">76, </w:t>
    </w:r>
    <w:proofErr w:type="spellStart"/>
    <w:r w:rsidRPr="001C48D5">
      <w:rPr>
        <w:rFonts w:asciiTheme="minorHAnsi" w:hAnsiTheme="minorHAnsi" w:cs="MyriadPro-Regular"/>
        <w:sz w:val="16"/>
        <w:szCs w:val="16"/>
        <w:lang w:val="en-US"/>
      </w:rPr>
      <w:t>Patission</w:t>
    </w:r>
    <w:proofErr w:type="spellEnd"/>
    <w:r w:rsidRPr="00462836">
      <w:rPr>
        <w:rFonts w:asciiTheme="minorHAnsi" w:hAnsiTheme="minorHAnsi" w:cs="MyriadPro-Regular"/>
        <w:sz w:val="16"/>
        <w:szCs w:val="16"/>
      </w:rPr>
      <w:t xml:space="preserve"> </w:t>
    </w:r>
    <w:r w:rsidRPr="001C48D5">
      <w:rPr>
        <w:rFonts w:asciiTheme="minorHAnsi" w:hAnsiTheme="minorHAnsi" w:cs="MyriadPro-Regular"/>
        <w:sz w:val="16"/>
        <w:szCs w:val="16"/>
        <w:lang w:val="en-US"/>
      </w:rPr>
      <w:t>Street</w:t>
    </w:r>
    <w:r w:rsidRPr="00462836">
      <w:rPr>
        <w:rFonts w:asciiTheme="minorHAnsi" w:hAnsiTheme="minorHAnsi" w:cs="MyriadPro-Regular"/>
        <w:sz w:val="16"/>
        <w:szCs w:val="16"/>
      </w:rPr>
      <w:t xml:space="preserve">, </w:t>
    </w:r>
    <w:r w:rsidRPr="001C48D5">
      <w:rPr>
        <w:rFonts w:asciiTheme="minorHAnsi" w:hAnsiTheme="minorHAnsi" w:cs="MyriadPro-Regular"/>
        <w:sz w:val="16"/>
        <w:szCs w:val="16"/>
        <w:lang w:val="en-US"/>
      </w:rPr>
      <w:t>Athens</w:t>
    </w:r>
    <w:r w:rsidRPr="00462836">
      <w:rPr>
        <w:rFonts w:asciiTheme="minorHAnsi" w:hAnsiTheme="minorHAnsi" w:cs="MyriadPro-Regular"/>
        <w:sz w:val="16"/>
        <w:szCs w:val="16"/>
      </w:rPr>
      <w:t xml:space="preserve"> 104 34 </w:t>
    </w:r>
    <w:r w:rsidRPr="001C48D5">
      <w:rPr>
        <w:rFonts w:asciiTheme="minorHAnsi" w:hAnsiTheme="minorHAnsi" w:cs="MyriadPro-Regular"/>
        <w:sz w:val="16"/>
        <w:szCs w:val="16"/>
        <w:lang w:val="en-US"/>
      </w:rPr>
      <w:t>Greece</w:t>
    </w:r>
    <w:r w:rsidRPr="00462836">
      <w:rPr>
        <w:rFonts w:asciiTheme="minorHAnsi" w:hAnsiTheme="minorHAnsi" w:cs="MyriadPro-Regular"/>
        <w:sz w:val="16"/>
        <w:szCs w:val="16"/>
      </w:rPr>
      <w:t xml:space="preserve">. </w:t>
    </w:r>
    <w:r w:rsidRPr="00462836">
      <w:rPr>
        <w:rFonts w:asciiTheme="minorHAnsi" w:hAnsiTheme="minorHAnsi" w:cs="MyriadPro-Regular"/>
        <w:sz w:val="16"/>
        <w:szCs w:val="16"/>
        <w:lang w:val="en-US"/>
      </w:rPr>
      <w:t>Tel.: (+30) 210 8203321, 8203369, 8203373</w:t>
    </w:r>
    <w:r w:rsidR="00D65F6D" w:rsidRPr="00022D26">
      <w:rPr>
        <w:rFonts w:asciiTheme="minorHAnsi" w:hAnsiTheme="minorHAnsi" w:cs="MyriadPro-Regular"/>
        <w:sz w:val="16"/>
        <w:szCs w:val="16"/>
        <w:lang w:val="en-US"/>
      </w:rPr>
      <w:t>, 8203323</w:t>
    </w:r>
    <w:r w:rsidRPr="00462836">
      <w:rPr>
        <w:rFonts w:asciiTheme="minorHAnsi" w:hAnsiTheme="minorHAnsi" w:cs="MyriadPro-Regular"/>
        <w:sz w:val="16"/>
        <w:szCs w:val="16"/>
        <w:lang w:val="en-US"/>
      </w:rPr>
      <w:t xml:space="preserve"> </w:t>
    </w:r>
  </w:p>
  <w:p w:rsidR="00D84573" w:rsidRPr="001C48D5" w:rsidRDefault="001C48D5" w:rsidP="001C48D5">
    <w:pPr>
      <w:pStyle w:val="Header"/>
      <w:pBdr>
        <w:bottom w:val="single" w:sz="4" w:space="4" w:color="auto"/>
      </w:pBdr>
      <w:jc w:val="center"/>
      <w:rPr>
        <w:rFonts w:asciiTheme="minorHAnsi" w:hAnsiTheme="minorHAnsi"/>
        <w:lang w:val="en-US"/>
      </w:rPr>
    </w:pPr>
    <w:r w:rsidRPr="001C48D5">
      <w:rPr>
        <w:rFonts w:asciiTheme="minorHAnsi" w:hAnsiTheme="minorHAnsi" w:cs="MyriadPro-Regular"/>
        <w:sz w:val="16"/>
        <w:szCs w:val="16"/>
        <w:lang w:val="en-US"/>
      </w:rPr>
      <w:t>E-mail: diekp@aueb.gr / www.aueb.gr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2214"/>
    <w:multiLevelType w:val="hybridMultilevel"/>
    <w:tmpl w:val="AD08AF2E"/>
    <w:lvl w:ilvl="0" w:tplc="18E69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F0C78"/>
    <w:multiLevelType w:val="hybridMultilevel"/>
    <w:tmpl w:val="04603D58"/>
    <w:lvl w:ilvl="0" w:tplc="8300353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2053D76"/>
    <w:multiLevelType w:val="hybridMultilevel"/>
    <w:tmpl w:val="339AF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26954"/>
    <w:multiLevelType w:val="hybridMultilevel"/>
    <w:tmpl w:val="B8ECA70C"/>
    <w:lvl w:ilvl="0" w:tplc="8300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A1546"/>
    <w:multiLevelType w:val="hybridMultilevel"/>
    <w:tmpl w:val="20AA7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36644"/>
    <w:multiLevelType w:val="hybridMultilevel"/>
    <w:tmpl w:val="ABE03E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8D"/>
    <w:rsid w:val="000044A6"/>
    <w:rsid w:val="00020EA4"/>
    <w:rsid w:val="00022D26"/>
    <w:rsid w:val="00033D84"/>
    <w:rsid w:val="00033F4F"/>
    <w:rsid w:val="0005008C"/>
    <w:rsid w:val="00054B69"/>
    <w:rsid w:val="00086B80"/>
    <w:rsid w:val="000D6C16"/>
    <w:rsid w:val="000E49E8"/>
    <w:rsid w:val="000F0512"/>
    <w:rsid w:val="001005C6"/>
    <w:rsid w:val="00124B1F"/>
    <w:rsid w:val="0015698F"/>
    <w:rsid w:val="0016105F"/>
    <w:rsid w:val="0016344B"/>
    <w:rsid w:val="00165667"/>
    <w:rsid w:val="001A02BB"/>
    <w:rsid w:val="001A2105"/>
    <w:rsid w:val="001A703D"/>
    <w:rsid w:val="001B3E05"/>
    <w:rsid w:val="001C48D5"/>
    <w:rsid w:val="001D6E28"/>
    <w:rsid w:val="00200CFC"/>
    <w:rsid w:val="0021649D"/>
    <w:rsid w:val="002235A4"/>
    <w:rsid w:val="00252D7C"/>
    <w:rsid w:val="0026233C"/>
    <w:rsid w:val="0026242E"/>
    <w:rsid w:val="00267E5B"/>
    <w:rsid w:val="00283F9D"/>
    <w:rsid w:val="002A2365"/>
    <w:rsid w:val="002B1F9A"/>
    <w:rsid w:val="002D031C"/>
    <w:rsid w:val="002E7F00"/>
    <w:rsid w:val="00331D61"/>
    <w:rsid w:val="00343CBE"/>
    <w:rsid w:val="00355866"/>
    <w:rsid w:val="00356033"/>
    <w:rsid w:val="0035752F"/>
    <w:rsid w:val="00362996"/>
    <w:rsid w:val="00394AF8"/>
    <w:rsid w:val="003B29B1"/>
    <w:rsid w:val="003B7FCE"/>
    <w:rsid w:val="003C0513"/>
    <w:rsid w:val="003D0C46"/>
    <w:rsid w:val="003E1BAC"/>
    <w:rsid w:val="003F6D34"/>
    <w:rsid w:val="003F75F3"/>
    <w:rsid w:val="0040698E"/>
    <w:rsid w:val="00413236"/>
    <w:rsid w:val="0042539F"/>
    <w:rsid w:val="004268C4"/>
    <w:rsid w:val="0043354E"/>
    <w:rsid w:val="004426E0"/>
    <w:rsid w:val="00462836"/>
    <w:rsid w:val="004941BE"/>
    <w:rsid w:val="004B3BE5"/>
    <w:rsid w:val="004C1411"/>
    <w:rsid w:val="004E5393"/>
    <w:rsid w:val="00502978"/>
    <w:rsid w:val="0050448A"/>
    <w:rsid w:val="00505A4E"/>
    <w:rsid w:val="00527471"/>
    <w:rsid w:val="0053141D"/>
    <w:rsid w:val="005571DD"/>
    <w:rsid w:val="005572B1"/>
    <w:rsid w:val="00586E8F"/>
    <w:rsid w:val="005A0CBA"/>
    <w:rsid w:val="005B1717"/>
    <w:rsid w:val="005C2C92"/>
    <w:rsid w:val="005C5358"/>
    <w:rsid w:val="00601C19"/>
    <w:rsid w:val="00623823"/>
    <w:rsid w:val="00624022"/>
    <w:rsid w:val="00636029"/>
    <w:rsid w:val="00656625"/>
    <w:rsid w:val="0066018A"/>
    <w:rsid w:val="0066036F"/>
    <w:rsid w:val="006B2064"/>
    <w:rsid w:val="006F4057"/>
    <w:rsid w:val="007109FD"/>
    <w:rsid w:val="00735AE2"/>
    <w:rsid w:val="007449F8"/>
    <w:rsid w:val="007626EA"/>
    <w:rsid w:val="00770B48"/>
    <w:rsid w:val="00770B8F"/>
    <w:rsid w:val="007906B3"/>
    <w:rsid w:val="00797621"/>
    <w:rsid w:val="007A2160"/>
    <w:rsid w:val="007A568F"/>
    <w:rsid w:val="007A61B6"/>
    <w:rsid w:val="007A68D8"/>
    <w:rsid w:val="007B02C2"/>
    <w:rsid w:val="007D264F"/>
    <w:rsid w:val="007F6A7A"/>
    <w:rsid w:val="00820C39"/>
    <w:rsid w:val="00823C86"/>
    <w:rsid w:val="00857AF3"/>
    <w:rsid w:val="00875F6E"/>
    <w:rsid w:val="00887157"/>
    <w:rsid w:val="008A3DD8"/>
    <w:rsid w:val="008A7240"/>
    <w:rsid w:val="008C6C10"/>
    <w:rsid w:val="008D660B"/>
    <w:rsid w:val="008F0C42"/>
    <w:rsid w:val="008F78D8"/>
    <w:rsid w:val="00917B3B"/>
    <w:rsid w:val="009212C5"/>
    <w:rsid w:val="00925B2F"/>
    <w:rsid w:val="00947473"/>
    <w:rsid w:val="00966716"/>
    <w:rsid w:val="009719D6"/>
    <w:rsid w:val="009C3144"/>
    <w:rsid w:val="009F6931"/>
    <w:rsid w:val="00A23D7F"/>
    <w:rsid w:val="00A47D44"/>
    <w:rsid w:val="00AB1549"/>
    <w:rsid w:val="00AB25BE"/>
    <w:rsid w:val="00AC74C3"/>
    <w:rsid w:val="00AD2458"/>
    <w:rsid w:val="00AE0AE4"/>
    <w:rsid w:val="00AE6036"/>
    <w:rsid w:val="00B2364B"/>
    <w:rsid w:val="00B23E00"/>
    <w:rsid w:val="00B2626C"/>
    <w:rsid w:val="00B32951"/>
    <w:rsid w:val="00B477F3"/>
    <w:rsid w:val="00B70DCA"/>
    <w:rsid w:val="00BC04FA"/>
    <w:rsid w:val="00BC2772"/>
    <w:rsid w:val="00BE6F95"/>
    <w:rsid w:val="00BF6D60"/>
    <w:rsid w:val="00C01251"/>
    <w:rsid w:val="00C36AF9"/>
    <w:rsid w:val="00C37002"/>
    <w:rsid w:val="00C43530"/>
    <w:rsid w:val="00C4366E"/>
    <w:rsid w:val="00C51A2E"/>
    <w:rsid w:val="00C531A3"/>
    <w:rsid w:val="00C73D23"/>
    <w:rsid w:val="00C873D5"/>
    <w:rsid w:val="00C93319"/>
    <w:rsid w:val="00C94DBB"/>
    <w:rsid w:val="00CA307C"/>
    <w:rsid w:val="00CA627A"/>
    <w:rsid w:val="00CC0E72"/>
    <w:rsid w:val="00CE0C35"/>
    <w:rsid w:val="00CE33AE"/>
    <w:rsid w:val="00CF38B6"/>
    <w:rsid w:val="00D003A3"/>
    <w:rsid w:val="00D02BC4"/>
    <w:rsid w:val="00D10A61"/>
    <w:rsid w:val="00D325A8"/>
    <w:rsid w:val="00D355CA"/>
    <w:rsid w:val="00D411BD"/>
    <w:rsid w:val="00D46D32"/>
    <w:rsid w:val="00D524FF"/>
    <w:rsid w:val="00D65F6D"/>
    <w:rsid w:val="00D84573"/>
    <w:rsid w:val="00DC1C02"/>
    <w:rsid w:val="00E0000C"/>
    <w:rsid w:val="00E00CAD"/>
    <w:rsid w:val="00E05BB5"/>
    <w:rsid w:val="00E25498"/>
    <w:rsid w:val="00E52041"/>
    <w:rsid w:val="00E532BF"/>
    <w:rsid w:val="00E55F6F"/>
    <w:rsid w:val="00E56A3A"/>
    <w:rsid w:val="00E60592"/>
    <w:rsid w:val="00E75F80"/>
    <w:rsid w:val="00E81567"/>
    <w:rsid w:val="00EB4B2E"/>
    <w:rsid w:val="00EF3684"/>
    <w:rsid w:val="00F0518D"/>
    <w:rsid w:val="00F10173"/>
    <w:rsid w:val="00F240C1"/>
    <w:rsid w:val="00F25984"/>
    <w:rsid w:val="00F262CC"/>
    <w:rsid w:val="00F5031C"/>
    <w:rsid w:val="00F56316"/>
    <w:rsid w:val="00F744B5"/>
    <w:rsid w:val="00FA5A53"/>
    <w:rsid w:val="00FC2EDF"/>
    <w:rsid w:val="00FD2AC9"/>
    <w:rsid w:val="00FD3400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5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="Calibri" w:hAnsi="Myriad Pro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B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8D"/>
  </w:style>
  <w:style w:type="paragraph" w:styleId="Footer">
    <w:name w:val="footer"/>
    <w:basedOn w:val="Normal"/>
    <w:link w:val="Foot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8D"/>
  </w:style>
  <w:style w:type="paragraph" w:styleId="BalloonText">
    <w:name w:val="Balloon Text"/>
    <w:basedOn w:val="Normal"/>
    <w:link w:val="BalloonTextChar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906B3"/>
    <w:pPr>
      <w:spacing w:after="0" w:line="36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BodyTextChar">
    <w:name w:val="Body Text Char"/>
    <w:link w:val="BodyText"/>
    <w:rsid w:val="007906B3"/>
    <w:rPr>
      <w:rFonts w:ascii="Arial" w:eastAsia="Times New Roman" w:hAnsi="Arial" w:cs="Arial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BC04FA"/>
    <w:pPr>
      <w:ind w:left="720"/>
      <w:contextualSpacing/>
    </w:pPr>
  </w:style>
  <w:style w:type="character" w:styleId="Hyperlink">
    <w:name w:val="Hyperlink"/>
    <w:uiPriority w:val="99"/>
    <w:unhideWhenUsed/>
    <w:rsid w:val="00917B3B"/>
    <w:rPr>
      <w:color w:val="0000FF"/>
      <w:u w:val="single"/>
    </w:rPr>
  </w:style>
  <w:style w:type="paragraph" w:styleId="NormalWeb">
    <w:name w:val="Normal (Web)"/>
    <w:basedOn w:val="Normal"/>
    <w:rsid w:val="0002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022D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="Calibri" w:hAnsi="Myriad Pro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B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8D"/>
  </w:style>
  <w:style w:type="paragraph" w:styleId="Footer">
    <w:name w:val="footer"/>
    <w:basedOn w:val="Normal"/>
    <w:link w:val="Foot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8D"/>
  </w:style>
  <w:style w:type="paragraph" w:styleId="BalloonText">
    <w:name w:val="Balloon Text"/>
    <w:basedOn w:val="Normal"/>
    <w:link w:val="BalloonTextChar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906B3"/>
    <w:pPr>
      <w:spacing w:after="0" w:line="36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BodyTextChar">
    <w:name w:val="Body Text Char"/>
    <w:link w:val="BodyText"/>
    <w:rsid w:val="007906B3"/>
    <w:rPr>
      <w:rFonts w:ascii="Arial" w:eastAsia="Times New Roman" w:hAnsi="Arial" w:cs="Arial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BC04FA"/>
    <w:pPr>
      <w:ind w:left="720"/>
      <w:contextualSpacing/>
    </w:pPr>
  </w:style>
  <w:style w:type="character" w:styleId="Hyperlink">
    <w:name w:val="Hyperlink"/>
    <w:uiPriority w:val="99"/>
    <w:unhideWhenUsed/>
    <w:rsid w:val="00917B3B"/>
    <w:rPr>
      <w:color w:val="0000FF"/>
      <w:u w:val="single"/>
    </w:rPr>
  </w:style>
  <w:style w:type="paragraph" w:styleId="NormalWeb">
    <w:name w:val="Normal (Web)"/>
    <w:basedOn w:val="Normal"/>
    <w:rsid w:val="0002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022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1020-3293-40BD-B122-B1792633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Αθήνα 17 Φεβρουαρίου 2016</vt:lpstr>
    </vt:vector>
  </TitlesOfParts>
  <Company>Οικονομικό Πανεπιστήμιο Αθηνών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Lydia</cp:lastModifiedBy>
  <cp:revision>3</cp:revision>
  <cp:lastPrinted>2021-10-11T07:05:00Z</cp:lastPrinted>
  <dcterms:created xsi:type="dcterms:W3CDTF">2021-10-11T06:59:00Z</dcterms:created>
  <dcterms:modified xsi:type="dcterms:W3CDTF">2021-10-11T07:07:00Z</dcterms:modified>
</cp:coreProperties>
</file>