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B3" w:rsidRPr="00641CD7" w:rsidRDefault="00641CD7" w:rsidP="00641CD7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 xml:space="preserve">Μια ακόμη διάκριση για τους φοιτητές του </w:t>
      </w:r>
      <w:proofErr w:type="spellStart"/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>Διατμηματικού</w:t>
      </w:r>
      <w:proofErr w:type="spellEnd"/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ΜΒΑ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! Οι </w:t>
      </w:r>
      <w:r>
        <w:rPr>
          <w:rFonts w:asciiTheme="majorHAnsi" w:hAnsiTheme="majorHAnsi" w:cstheme="majorHAnsi"/>
          <w:sz w:val="24"/>
          <w:szCs w:val="24"/>
          <w:lang w:val="el-GR"/>
        </w:rPr>
        <w:t>φοιτητές μας κ.κ.</w:t>
      </w:r>
      <w:r w:rsidR="00CE1D13" w:rsidRPr="00CE1D1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CE1D13"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Βασίλειος </w:t>
      </w:r>
      <w:proofErr w:type="spellStart"/>
      <w:r w:rsidR="00CE1D13" w:rsidRPr="00CE1D13">
        <w:rPr>
          <w:rFonts w:asciiTheme="majorHAnsi" w:hAnsiTheme="majorHAnsi" w:cstheme="majorHAnsi"/>
          <w:b/>
          <w:sz w:val="24"/>
          <w:szCs w:val="24"/>
          <w:lang w:val="el-GR"/>
        </w:rPr>
        <w:t>Δέρβος</w:t>
      </w:r>
      <w:proofErr w:type="spellEnd"/>
      <w:r w:rsidR="00CE1D13" w:rsidRPr="00CE1D13">
        <w:rPr>
          <w:rFonts w:asciiTheme="majorHAnsi" w:hAnsiTheme="majorHAnsi" w:cstheme="majorHAnsi"/>
          <w:sz w:val="24"/>
          <w:szCs w:val="24"/>
          <w:lang w:val="el-GR"/>
        </w:rPr>
        <w:t>,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Μαρία </w:t>
      </w:r>
      <w:proofErr w:type="spellStart"/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Μπερτζέμη</w:t>
      </w:r>
      <w:proofErr w:type="spellEnd"/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 και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Αλέξανδρος Φλώρος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έλαβαν την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1</w:t>
      </w:r>
      <w:r w:rsidRPr="00CE1D13">
        <w:rPr>
          <w:rFonts w:asciiTheme="majorHAnsi" w:hAnsiTheme="majorHAnsi" w:cstheme="majorHAnsi"/>
          <w:b/>
          <w:sz w:val="24"/>
          <w:szCs w:val="24"/>
          <w:vertAlign w:val="superscript"/>
          <w:lang w:val="el-GR"/>
        </w:rPr>
        <w:t>η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Θέση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>στον πανελλήνιο φοιτητικό διαγωνισμό διαπραγματεύσεων «</w:t>
      </w:r>
      <w:r w:rsidR="000B2AB3" w:rsidRPr="00CE1D13">
        <w:rPr>
          <w:rFonts w:asciiTheme="majorHAnsi" w:hAnsiTheme="majorHAnsi" w:cstheme="majorHAnsi"/>
          <w:b/>
          <w:sz w:val="24"/>
          <w:szCs w:val="24"/>
        </w:rPr>
        <w:t>Athens</w:t>
      </w:r>
      <w:r w:rsidR="000B2AB3"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0B2AB3" w:rsidRPr="00CE1D13">
        <w:rPr>
          <w:rFonts w:asciiTheme="majorHAnsi" w:hAnsiTheme="majorHAnsi" w:cstheme="majorHAnsi"/>
          <w:b/>
          <w:sz w:val="24"/>
          <w:szCs w:val="24"/>
        </w:rPr>
        <w:t>Negotiations</w:t>
      </w:r>
      <w:r w:rsidR="000B2AB3"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0B2AB3" w:rsidRPr="00CE1D13">
        <w:rPr>
          <w:rFonts w:asciiTheme="majorHAnsi" w:hAnsiTheme="majorHAnsi" w:cstheme="majorHAnsi"/>
          <w:b/>
          <w:sz w:val="24"/>
          <w:szCs w:val="24"/>
        </w:rPr>
        <w:t>Tournament</w:t>
      </w:r>
      <w:r w:rsidR="000B2AB3"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2019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» - </w:t>
      </w:r>
      <w:hyperlink r:id="rId4" w:history="1"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</w:rPr>
          <w:t>http</w:t>
        </w:r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://</w:t>
        </w:r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</w:rPr>
          <w:t>ant</w:t>
        </w:r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.</w:t>
        </w:r>
        <w:proofErr w:type="spellStart"/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</w:rPr>
          <w:t>aueb</w:t>
        </w:r>
        <w:proofErr w:type="spellEnd"/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="000B2AB3" w:rsidRPr="00641CD7">
          <w:rPr>
            <w:rStyle w:val="Hyperlink"/>
            <w:rFonts w:asciiTheme="majorHAnsi" w:hAnsiTheme="majorHAnsi" w:cstheme="majorHAnsi"/>
            <w:sz w:val="24"/>
            <w:szCs w:val="24"/>
          </w:rPr>
          <w:t>gr</w:t>
        </w:r>
      </w:hyperlink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– που πραγματοποιήθηκε το διήμερο </w:t>
      </w:r>
      <w:r w:rsidR="000B2AB3" w:rsidRPr="00CE1D13">
        <w:rPr>
          <w:rFonts w:asciiTheme="majorHAnsi" w:hAnsiTheme="majorHAnsi" w:cstheme="majorHAnsi"/>
          <w:b/>
          <w:sz w:val="24"/>
          <w:szCs w:val="24"/>
          <w:lang w:val="el-GR"/>
        </w:rPr>
        <w:t>13 &amp; 14 Απριλίου 2019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στην Αθήνα. </w:t>
      </w:r>
    </w:p>
    <w:p w:rsidR="00CE1D13" w:rsidRDefault="000B2AB3" w:rsidP="00641CD7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Στο διαγωνισμό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>επιλέχθηκαν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αρχικά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18 τριμελ</w:t>
      </w:r>
      <w:r w:rsidR="00CE1D13" w:rsidRPr="00100A22">
        <w:rPr>
          <w:rFonts w:asciiTheme="majorHAnsi" w:hAnsiTheme="majorHAnsi" w:cstheme="majorHAnsi"/>
          <w:b/>
          <w:sz w:val="24"/>
          <w:szCs w:val="24"/>
          <w:lang w:val="el-GR"/>
        </w:rPr>
        <w:t>εί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ς ομάδες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641CD7">
        <w:rPr>
          <w:rFonts w:asciiTheme="majorHAnsi" w:hAnsiTheme="majorHAnsi" w:cstheme="majorHAnsi"/>
          <w:sz w:val="24"/>
          <w:szCs w:val="24"/>
          <w:lang w:val="el-GR"/>
        </w:rPr>
        <w:t>αποτελούμενες από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φοιτητές </w:t>
      </w:r>
      <w:r w:rsidR="00641CD7">
        <w:rPr>
          <w:rFonts w:asciiTheme="majorHAnsi" w:hAnsiTheme="majorHAnsi" w:cstheme="majorHAnsi"/>
          <w:sz w:val="24"/>
          <w:szCs w:val="24"/>
          <w:lang w:val="el-GR"/>
        </w:rPr>
        <w:t>που προέρχονταν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από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1</w:t>
      </w:r>
      <w:r w:rsidR="00CE1D13" w:rsidRPr="00100A22">
        <w:rPr>
          <w:rFonts w:asciiTheme="majorHAnsi" w:hAnsiTheme="majorHAnsi" w:cstheme="majorHAnsi"/>
          <w:b/>
          <w:sz w:val="24"/>
          <w:szCs w:val="24"/>
          <w:lang w:val="el-GR"/>
        </w:rPr>
        <w:t>2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διαφορετικά πανεπιστήμια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της χώρας. Οι διαγωνιζόμενες ομάδες συμμετείχαν σε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 xml:space="preserve">4 προσομοιώσεις διαπραγμάτευσης </w:t>
      </w:r>
      <w:r w:rsidR="00CE1D13" w:rsidRPr="00100A22">
        <w:rPr>
          <w:rFonts w:asciiTheme="majorHAnsi" w:hAnsiTheme="majorHAnsi" w:cstheme="majorHAnsi"/>
          <w:b/>
          <w:sz w:val="24"/>
          <w:szCs w:val="24"/>
          <w:lang w:val="el-GR"/>
        </w:rPr>
        <w:t>επιχειρηματικών και εμπορικών διαφωνιών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. Βάσει της αξιολόγησης της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συνολικής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απόδοσής τους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με τη χρήση </w:t>
      </w:r>
      <w:r w:rsidR="00100A22">
        <w:rPr>
          <w:rFonts w:asciiTheme="majorHAnsi" w:hAnsiTheme="majorHAnsi" w:cstheme="majorHAnsi"/>
          <w:sz w:val="24"/>
          <w:szCs w:val="24"/>
          <w:lang w:val="el-GR"/>
        </w:rPr>
        <w:t>ποσοτικών και ποιοτικών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 δεικτών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, οι δύο ομάδες </w:t>
      </w:r>
      <w:r w:rsidR="00100A22">
        <w:rPr>
          <w:rFonts w:asciiTheme="majorHAnsi" w:hAnsiTheme="majorHAnsi" w:cstheme="majorHAnsi"/>
          <w:sz w:val="24"/>
          <w:szCs w:val="24"/>
          <w:lang w:val="el-GR"/>
        </w:rPr>
        <w:t xml:space="preserve">με την υψηλότερη βαθμολογία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>διαγωνίστηκαν σε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 ένα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πρόσθετο σενάριο διαπραγμάτευσης στο</w:t>
      </w:r>
      <w:r w:rsidR="00100A22">
        <w:rPr>
          <w:rFonts w:asciiTheme="majorHAnsi" w:hAnsiTheme="majorHAnsi" w:cstheme="majorHAnsi"/>
          <w:sz w:val="24"/>
          <w:szCs w:val="24"/>
          <w:lang w:val="el-GR"/>
        </w:rPr>
        <w:t xml:space="preserve">ν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τελικό. </w:t>
      </w:r>
    </w:p>
    <w:p w:rsidR="00CE1D13" w:rsidRDefault="000B2AB3" w:rsidP="00641CD7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Ο τελικός πραγματοποιήθηκε </w:t>
      </w:r>
      <w:r w:rsidR="00100A22">
        <w:rPr>
          <w:rFonts w:asciiTheme="majorHAnsi" w:hAnsiTheme="majorHAnsi" w:cstheme="majorHAnsi"/>
          <w:sz w:val="24"/>
          <w:szCs w:val="24"/>
          <w:lang w:val="el-GR"/>
        </w:rPr>
        <w:t xml:space="preserve">μπροστά σε ένα κοινό 140 ατόμων,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στο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Κέντρο </w:t>
      </w:r>
      <w:r w:rsidR="00CE1D13" w:rsidRPr="00CE1D13">
        <w:rPr>
          <w:rFonts w:asciiTheme="majorHAnsi" w:hAnsiTheme="majorHAnsi" w:cstheme="majorHAnsi"/>
          <w:b/>
          <w:sz w:val="24"/>
          <w:szCs w:val="24"/>
          <w:lang w:val="el-GR"/>
        </w:rPr>
        <w:t>Αριστείας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και Καινοτομίας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της πολυεθνικής εταιρείας </w:t>
      </w:r>
      <w:proofErr w:type="spellStart"/>
      <w:r w:rsidRPr="00CE1D13">
        <w:rPr>
          <w:rFonts w:asciiTheme="majorHAnsi" w:hAnsiTheme="majorHAnsi" w:cstheme="majorHAnsi"/>
          <w:b/>
          <w:sz w:val="24"/>
          <w:szCs w:val="24"/>
        </w:rPr>
        <w:t>PeopleCert</w:t>
      </w:r>
      <w:proofErr w:type="spellEnd"/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,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παρουσία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υψηλόβαθμων στελεχών από διάφορες εταιρείες και κλάδους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όπου αποτέλεσαν και την κριτική επιτροπή. Η ομάδα του Μεταπτυχιακού μας αναδείχθηκε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νικήτρια</w:t>
      </w:r>
      <w:r w:rsidR="00100A22">
        <w:rPr>
          <w:rFonts w:asciiTheme="majorHAnsi" w:hAnsiTheme="majorHAnsi" w:cstheme="majorHAnsi"/>
          <w:b/>
          <w:sz w:val="24"/>
          <w:szCs w:val="24"/>
          <w:lang w:val="el-GR"/>
        </w:rPr>
        <w:t>,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ομοφώνως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</w:p>
    <w:p w:rsidR="000B2AB3" w:rsidRPr="00CE1D13" w:rsidRDefault="00CE1D13" w:rsidP="00641CD7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Η νικήτρια ομάδα και οι λοιποί συμμετέχοντες έλαβαν </w:t>
      </w:r>
      <w:r w:rsidRPr="00CE1D13">
        <w:rPr>
          <w:rFonts w:asciiTheme="majorHAnsi" w:hAnsiTheme="majorHAnsi" w:cstheme="majorHAnsi"/>
          <w:b/>
          <w:sz w:val="24"/>
          <w:szCs w:val="24"/>
          <w:lang w:val="el-GR"/>
        </w:rPr>
        <w:t>έπαθλα υψηλής αξίας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&amp;</w:t>
      </w:r>
      <w:r w:rsidRPr="00CE1D1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υποτροφίες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από το 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>ΠΛΑΙΣΙΟ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και την </w:t>
      </w:r>
      <w:proofErr w:type="spellStart"/>
      <w:r w:rsidRPr="00100A22">
        <w:rPr>
          <w:rFonts w:asciiTheme="majorHAnsi" w:hAnsiTheme="majorHAnsi" w:cstheme="majorHAnsi"/>
          <w:b/>
          <w:sz w:val="24"/>
          <w:szCs w:val="24"/>
        </w:rPr>
        <w:t>PeopleCert</w:t>
      </w:r>
      <w:proofErr w:type="spellEnd"/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l-GR"/>
        </w:rPr>
        <w:t>Χορηγοί και υποστηρικτές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της διοργάνωσης ήταν </w:t>
      </w:r>
      <w:r>
        <w:rPr>
          <w:rFonts w:asciiTheme="majorHAnsi" w:hAnsiTheme="majorHAnsi" w:cstheme="majorHAnsi"/>
          <w:sz w:val="24"/>
          <w:szCs w:val="24"/>
          <w:lang w:val="el-GR"/>
        </w:rPr>
        <w:t>οι εταιρίες: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proofErr w:type="spellStart"/>
      <w:r w:rsidR="000B2AB3" w:rsidRPr="00100A22">
        <w:rPr>
          <w:rFonts w:asciiTheme="majorHAnsi" w:hAnsiTheme="majorHAnsi" w:cstheme="majorHAnsi"/>
          <w:i/>
          <w:sz w:val="24"/>
          <w:szCs w:val="24"/>
        </w:rPr>
        <w:t>PeopleCert</w:t>
      </w:r>
      <w:proofErr w:type="spellEnd"/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ΠΛΑΙΣΙΟ,  Διεθνής Αερολιμένας Αθηνών, 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GAP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-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EVIOL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="000B2AB3" w:rsidRPr="00100A22">
        <w:rPr>
          <w:rFonts w:asciiTheme="majorHAnsi" w:hAnsiTheme="majorHAnsi" w:cstheme="majorHAnsi"/>
          <w:i/>
          <w:sz w:val="24"/>
          <w:szCs w:val="24"/>
        </w:rPr>
        <w:t>Goldair</w:t>
      </w:r>
      <w:proofErr w:type="spellEnd"/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-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Handling</w:t>
      </w:r>
      <w:r w:rsidR="000B2AB3"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. Χορηγοί επικοινωνίας του διαγωνισμού ήταν οι: 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ΕΡΤ, 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Star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Pr="00100A22">
        <w:rPr>
          <w:rFonts w:asciiTheme="majorHAnsi" w:hAnsiTheme="majorHAnsi" w:cstheme="majorHAnsi"/>
          <w:i/>
          <w:sz w:val="24"/>
          <w:szCs w:val="24"/>
        </w:rPr>
        <w:t>skywalker</w:t>
      </w:r>
      <w:proofErr w:type="spellEnd"/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Pr="00100A22">
        <w:rPr>
          <w:rFonts w:asciiTheme="majorHAnsi" w:hAnsiTheme="majorHAnsi" w:cstheme="majorHAnsi"/>
          <w:i/>
          <w:sz w:val="24"/>
          <w:szCs w:val="24"/>
        </w:rPr>
        <w:t>thinkbiz</w:t>
      </w:r>
      <w:proofErr w:type="spellEnd"/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="000B2AB3" w:rsidRPr="00100A22">
        <w:rPr>
          <w:rFonts w:asciiTheme="majorHAnsi" w:hAnsiTheme="majorHAnsi" w:cstheme="majorHAnsi"/>
          <w:i/>
          <w:sz w:val="24"/>
          <w:szCs w:val="24"/>
        </w:rPr>
        <w:t>epixeiro</w:t>
      </w:r>
      <w:proofErr w:type="spellEnd"/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="000B2AB3" w:rsidRPr="00100A22">
        <w:rPr>
          <w:rFonts w:asciiTheme="majorHAnsi" w:hAnsiTheme="majorHAnsi" w:cstheme="majorHAnsi"/>
          <w:i/>
          <w:sz w:val="24"/>
          <w:szCs w:val="24"/>
        </w:rPr>
        <w:t>epixeir</w:t>
      </w:r>
      <w:r w:rsidRPr="00100A22">
        <w:rPr>
          <w:rFonts w:asciiTheme="majorHAnsi" w:hAnsiTheme="majorHAnsi" w:cstheme="majorHAnsi"/>
          <w:i/>
          <w:sz w:val="24"/>
          <w:szCs w:val="24"/>
        </w:rPr>
        <w:t>ei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n</w:t>
      </w:r>
      <w:proofErr w:type="spellEnd"/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Pr="00100A22">
        <w:rPr>
          <w:rFonts w:asciiTheme="majorHAnsi" w:hAnsiTheme="majorHAnsi" w:cstheme="majorHAnsi"/>
          <w:i/>
          <w:sz w:val="24"/>
          <w:szCs w:val="24"/>
        </w:rPr>
        <w:t>energypress</w:t>
      </w:r>
      <w:proofErr w:type="spellEnd"/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="000B2AB3" w:rsidRPr="00100A22">
        <w:rPr>
          <w:rFonts w:asciiTheme="majorHAnsi" w:hAnsiTheme="majorHAnsi" w:cstheme="majorHAnsi"/>
          <w:i/>
          <w:sz w:val="24"/>
          <w:szCs w:val="24"/>
        </w:rPr>
        <w:t>beastypress</w:t>
      </w:r>
      <w:proofErr w:type="spellEnd"/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="000B2AB3"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="000B2AB3" w:rsidRPr="00100A22">
        <w:rPr>
          <w:rFonts w:asciiTheme="majorHAnsi" w:hAnsiTheme="majorHAnsi" w:cstheme="majorHAnsi"/>
          <w:i/>
          <w:sz w:val="24"/>
          <w:szCs w:val="24"/>
          <w:lang w:val="el-GR"/>
        </w:rPr>
        <w:t xml:space="preserve">, </w:t>
      </w:r>
      <w:proofErr w:type="spellStart"/>
      <w:r w:rsidRPr="00100A22">
        <w:rPr>
          <w:rFonts w:asciiTheme="majorHAnsi" w:hAnsiTheme="majorHAnsi" w:cstheme="majorHAnsi"/>
          <w:i/>
          <w:sz w:val="24"/>
          <w:szCs w:val="24"/>
        </w:rPr>
        <w:t>stentoras</w:t>
      </w:r>
      <w:proofErr w:type="spellEnd"/>
      <w:r w:rsidRPr="00100A22">
        <w:rPr>
          <w:rFonts w:asciiTheme="majorHAnsi" w:hAnsiTheme="majorHAnsi" w:cstheme="majorHAnsi"/>
          <w:i/>
          <w:sz w:val="24"/>
          <w:szCs w:val="24"/>
          <w:lang w:val="el-GR"/>
        </w:rPr>
        <w:t>.</w:t>
      </w:r>
      <w:r w:rsidRPr="00100A22">
        <w:rPr>
          <w:rFonts w:asciiTheme="majorHAnsi" w:hAnsiTheme="majorHAnsi" w:cstheme="majorHAnsi"/>
          <w:i/>
          <w:sz w:val="24"/>
          <w:szCs w:val="24"/>
        </w:rPr>
        <w:t>gr</w:t>
      </w:r>
      <w:r w:rsidRPr="00CE1D13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</w:p>
    <w:p w:rsidR="00641CD7" w:rsidRPr="00641CD7" w:rsidRDefault="00641CD7" w:rsidP="00641CD7">
      <w:pPr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Το διαγωνισμό διοργάνωσε το Τμήμα Οργάνωσης &amp; Διοίκησης του ΟΠΑ υπό την επιστημονική καθοδήγηση του επίκουρου καθηγητή &amp; </w:t>
      </w:r>
      <w:r w:rsidRPr="00145B78">
        <w:rPr>
          <w:rFonts w:asciiTheme="majorHAnsi" w:hAnsiTheme="majorHAnsi" w:cstheme="majorHAnsi"/>
          <w:b/>
          <w:sz w:val="24"/>
          <w:szCs w:val="24"/>
          <w:lang w:val="el-GR"/>
        </w:rPr>
        <w:t>καθηγητή του ΜΒΑ κ. Ηλία</w:t>
      </w:r>
      <w:r w:rsidRPr="00100A22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Καπουτσή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. Το </w:t>
      </w:r>
      <w:r w:rsidR="00CE1D13">
        <w:rPr>
          <w:rFonts w:asciiTheme="majorHAnsi" w:hAnsiTheme="majorHAnsi" w:cstheme="majorHAnsi"/>
          <w:sz w:val="24"/>
          <w:szCs w:val="24"/>
          <w:lang w:val="el-GR"/>
        </w:rPr>
        <w:t xml:space="preserve">διαγωνισμό </w:t>
      </w:r>
      <w:r w:rsidRPr="00641CD7">
        <w:rPr>
          <w:rFonts w:asciiTheme="majorHAnsi" w:hAnsiTheme="majorHAnsi" w:cstheme="majorHAnsi"/>
          <w:sz w:val="24"/>
          <w:szCs w:val="24"/>
          <w:lang w:val="el-GR"/>
        </w:rPr>
        <w:t xml:space="preserve"> υποστήριξαν 40 εθελοντές-φοιτητές του ΟΠΑ, στο πλαίσιο μιας καινοτόμου εσωτερικής πρακτικής άσκησης τους σε θέματα διοίκησης και ηγεσίας.</w:t>
      </w:r>
      <w:bookmarkStart w:id="0" w:name="_GoBack"/>
      <w:bookmarkEnd w:id="0"/>
    </w:p>
    <w:sectPr w:rsidR="00641CD7" w:rsidRPr="0064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yNjG3MDEyNDYzMjdR0lEKTi0uzszPAykwrAUAz9TNaCwAAAA="/>
  </w:docVars>
  <w:rsids>
    <w:rsidRoot w:val="000B2AB3"/>
    <w:rsid w:val="000B2AB3"/>
    <w:rsid w:val="00100A22"/>
    <w:rsid w:val="00145B78"/>
    <w:rsid w:val="00641CD7"/>
    <w:rsid w:val="00C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0850"/>
  <w15:chartTrackingRefBased/>
  <w15:docId w15:val="{FEF24F86-6FCC-49E1-B22C-53A73857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.aueb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ΚΑΠΟΥΤΣΗΣ ΗΛΙΑΣ;KAPOUTSIS ILIAS</dc:creator>
  <cp:keywords/>
  <dc:description/>
  <cp:lastModifiedBy>ΚΑΠΟΥΤΣΗΣ ΗΛΙΑΣ;KAPOUTSIS ILIAS</cp:lastModifiedBy>
  <cp:revision>3</cp:revision>
  <dcterms:created xsi:type="dcterms:W3CDTF">2019-05-13T15:26:00Z</dcterms:created>
  <dcterms:modified xsi:type="dcterms:W3CDTF">2019-05-13T15:59:00Z</dcterms:modified>
</cp:coreProperties>
</file>